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3F9DD2C3" w:rsidR="00E04392" w:rsidRDefault="724F7C92" w:rsidP="7D8E58AD">
      <w:pPr>
        <w:jc w:val="center"/>
        <w:rPr>
          <w:sz w:val="28"/>
          <w:szCs w:val="28"/>
        </w:rPr>
      </w:pPr>
      <w:r w:rsidRPr="7D8E58AD">
        <w:rPr>
          <w:sz w:val="28"/>
          <w:szCs w:val="28"/>
        </w:rPr>
        <w:t>Grimsby Town Disabled Supporters Association</w:t>
      </w:r>
    </w:p>
    <w:p w14:paraId="4D616CA3" w14:textId="7D76A117" w:rsidR="0CFB9972" w:rsidRDefault="724F7C92" w:rsidP="0CFB9972">
      <w:pPr>
        <w:jc w:val="center"/>
      </w:pPr>
      <w:r>
        <w:t>Code of Conduct</w:t>
      </w:r>
    </w:p>
    <w:p w14:paraId="4FC89D6C" w14:textId="7B8C84B4" w:rsidR="0CFB9972" w:rsidRDefault="724F7C92" w:rsidP="7D8E58AD">
      <w:pPr>
        <w:rPr>
          <w:sz w:val="22"/>
          <w:szCs w:val="22"/>
        </w:rPr>
      </w:pPr>
      <w:r w:rsidRPr="7D8E58AD">
        <w:rPr>
          <w:sz w:val="22"/>
          <w:szCs w:val="22"/>
        </w:rPr>
        <w:t xml:space="preserve">The following code of conduct is based on </w:t>
      </w:r>
      <w:r w:rsidR="49679379" w:rsidRPr="7D8E58AD">
        <w:rPr>
          <w:sz w:val="22"/>
          <w:szCs w:val="22"/>
        </w:rPr>
        <w:t>values</w:t>
      </w:r>
      <w:r w:rsidR="10299C87" w:rsidRPr="7D8E58AD">
        <w:rPr>
          <w:sz w:val="22"/>
          <w:szCs w:val="22"/>
        </w:rPr>
        <w:t xml:space="preserve"> of honesty, integrity, respect and inclusiveness. </w:t>
      </w:r>
      <w:r w:rsidR="6607E0BF" w:rsidRPr="7D8E58AD">
        <w:rPr>
          <w:sz w:val="22"/>
          <w:szCs w:val="22"/>
        </w:rPr>
        <w:t>The way individuals conduct themselves</w:t>
      </w:r>
      <w:r w:rsidR="63530FC2" w:rsidRPr="7D8E58AD">
        <w:rPr>
          <w:sz w:val="22"/>
          <w:szCs w:val="22"/>
        </w:rPr>
        <w:t xml:space="preserve"> reflects not only on themselves but also on the image and reputation of the </w:t>
      </w:r>
      <w:bookmarkStart w:id="0" w:name="_Int_sP4x7cHc"/>
      <w:r w:rsidR="63530FC2" w:rsidRPr="7D8E58AD">
        <w:rPr>
          <w:sz w:val="22"/>
          <w:szCs w:val="22"/>
        </w:rPr>
        <w:t>group</w:t>
      </w:r>
      <w:r w:rsidR="150F164C" w:rsidRPr="7D8E58AD">
        <w:rPr>
          <w:sz w:val="22"/>
          <w:szCs w:val="22"/>
        </w:rPr>
        <w:t xml:space="preserve"> as a whole</w:t>
      </w:r>
      <w:bookmarkEnd w:id="0"/>
      <w:r w:rsidR="63530FC2" w:rsidRPr="7D8E58AD">
        <w:rPr>
          <w:sz w:val="22"/>
          <w:szCs w:val="22"/>
        </w:rPr>
        <w:t xml:space="preserve">. </w:t>
      </w:r>
    </w:p>
    <w:p w14:paraId="74BA6174" w14:textId="5D3B8125" w:rsidR="7A34D39B" w:rsidRDefault="7A34D39B" w:rsidP="7D8E58AD">
      <w:pPr>
        <w:rPr>
          <w:b/>
          <w:bCs/>
          <w:sz w:val="22"/>
          <w:szCs w:val="22"/>
        </w:rPr>
      </w:pPr>
      <w:r w:rsidRPr="7D8E58AD">
        <w:rPr>
          <w:b/>
          <w:bCs/>
          <w:sz w:val="22"/>
          <w:szCs w:val="22"/>
        </w:rPr>
        <w:t>Away Coach Trips</w:t>
      </w:r>
    </w:p>
    <w:p w14:paraId="7A207584" w14:textId="0B64189B" w:rsidR="0C0437C7" w:rsidRDefault="0C0437C7" w:rsidP="7D8E58AD">
      <w:pPr>
        <w:rPr>
          <w:sz w:val="22"/>
          <w:szCs w:val="22"/>
        </w:rPr>
      </w:pPr>
      <w:r w:rsidRPr="7D8E58AD">
        <w:rPr>
          <w:sz w:val="22"/>
          <w:szCs w:val="22"/>
        </w:rPr>
        <w:t xml:space="preserve"> As a group we travel to around 15 away games each season. </w:t>
      </w:r>
      <w:r w:rsidR="5804A73C" w:rsidRPr="7D8E58AD">
        <w:rPr>
          <w:sz w:val="22"/>
          <w:szCs w:val="22"/>
        </w:rPr>
        <w:t>It is important that</w:t>
      </w:r>
      <w:r w:rsidR="00D26446">
        <w:rPr>
          <w:sz w:val="22"/>
          <w:szCs w:val="22"/>
        </w:rPr>
        <w:t xml:space="preserve"> the</w:t>
      </w:r>
      <w:r w:rsidR="5804A73C" w:rsidRPr="7D8E58AD">
        <w:rPr>
          <w:sz w:val="22"/>
          <w:szCs w:val="22"/>
        </w:rPr>
        <w:t xml:space="preserve"> conduct of individuals is in line with</w:t>
      </w:r>
      <w:r w:rsidR="00D26446">
        <w:rPr>
          <w:sz w:val="22"/>
          <w:szCs w:val="22"/>
        </w:rPr>
        <w:t xml:space="preserve"> the</w:t>
      </w:r>
      <w:r w:rsidR="5804A73C" w:rsidRPr="7D8E58AD">
        <w:rPr>
          <w:sz w:val="22"/>
          <w:szCs w:val="22"/>
        </w:rPr>
        <w:t xml:space="preserve"> national rules for coach travel and </w:t>
      </w:r>
      <w:r w:rsidR="2EFF040B" w:rsidRPr="7D8E58AD">
        <w:rPr>
          <w:sz w:val="22"/>
          <w:szCs w:val="22"/>
        </w:rPr>
        <w:t>spectator rules in</w:t>
      </w:r>
      <w:r w:rsidR="3D7FDBC1" w:rsidRPr="7D8E58AD">
        <w:rPr>
          <w:sz w:val="22"/>
          <w:szCs w:val="22"/>
        </w:rPr>
        <w:t xml:space="preserve"> an</w:t>
      </w:r>
      <w:r w:rsidR="2EFF040B" w:rsidRPr="7D8E58AD">
        <w:rPr>
          <w:sz w:val="22"/>
          <w:szCs w:val="22"/>
        </w:rPr>
        <w:t>d around football stadiums</w:t>
      </w:r>
      <w:r w:rsidR="5A80D7B5" w:rsidRPr="7D8E58AD">
        <w:rPr>
          <w:sz w:val="22"/>
          <w:szCs w:val="22"/>
        </w:rPr>
        <w:t xml:space="preserve">. </w:t>
      </w:r>
    </w:p>
    <w:p w14:paraId="0AAFECD0" w14:textId="7805668F" w:rsidR="001657A1" w:rsidRDefault="3D9011DD" w:rsidP="7D8E58AD">
      <w:pPr>
        <w:pStyle w:val="ListParagraph"/>
        <w:numPr>
          <w:ilvl w:val="0"/>
          <w:numId w:val="3"/>
        </w:numPr>
        <w:rPr>
          <w:sz w:val="22"/>
          <w:szCs w:val="22"/>
        </w:rPr>
      </w:pPr>
      <w:r w:rsidRPr="001657A1">
        <w:rPr>
          <w:sz w:val="22"/>
          <w:szCs w:val="22"/>
        </w:rPr>
        <w:t>No alc</w:t>
      </w:r>
      <w:r w:rsidR="00D1B453" w:rsidRPr="001657A1">
        <w:rPr>
          <w:sz w:val="22"/>
          <w:szCs w:val="22"/>
        </w:rPr>
        <w:t>o</w:t>
      </w:r>
      <w:r w:rsidRPr="001657A1">
        <w:rPr>
          <w:sz w:val="22"/>
          <w:szCs w:val="22"/>
        </w:rPr>
        <w:t xml:space="preserve">hol </w:t>
      </w:r>
      <w:r w:rsidR="00A41E20">
        <w:rPr>
          <w:sz w:val="22"/>
          <w:szCs w:val="22"/>
        </w:rPr>
        <w:t xml:space="preserve">is </w:t>
      </w:r>
      <w:r w:rsidR="2B86C37F" w:rsidRPr="001657A1">
        <w:rPr>
          <w:sz w:val="22"/>
          <w:szCs w:val="22"/>
        </w:rPr>
        <w:t>to be taken or consumed on the coach</w:t>
      </w:r>
      <w:r w:rsidR="00D26446" w:rsidRPr="001657A1">
        <w:rPr>
          <w:sz w:val="22"/>
          <w:szCs w:val="22"/>
        </w:rPr>
        <w:t xml:space="preserve"> . </w:t>
      </w:r>
      <w:r w:rsidR="00244503" w:rsidRPr="001657A1">
        <w:rPr>
          <w:sz w:val="22"/>
          <w:szCs w:val="22"/>
        </w:rPr>
        <w:t>(ref sporting events</w:t>
      </w:r>
      <w:r w:rsidR="00D822B0" w:rsidRPr="001657A1">
        <w:rPr>
          <w:sz w:val="22"/>
          <w:szCs w:val="22"/>
        </w:rPr>
        <w:t xml:space="preserve"> control of alcohol </w:t>
      </w:r>
      <w:r w:rsidR="00875F42" w:rsidRPr="001657A1">
        <w:rPr>
          <w:sz w:val="22"/>
          <w:szCs w:val="22"/>
        </w:rPr>
        <w:t xml:space="preserve">) </w:t>
      </w:r>
    </w:p>
    <w:p w14:paraId="68937A10" w14:textId="23F1B4C0" w:rsidR="0CFB9972" w:rsidRPr="001657A1" w:rsidRDefault="06506ED3" w:rsidP="7D8E58AD">
      <w:pPr>
        <w:pStyle w:val="ListParagraph"/>
        <w:numPr>
          <w:ilvl w:val="0"/>
          <w:numId w:val="3"/>
        </w:numPr>
        <w:rPr>
          <w:sz w:val="22"/>
          <w:szCs w:val="22"/>
        </w:rPr>
      </w:pPr>
      <w:r w:rsidRPr="001657A1">
        <w:rPr>
          <w:sz w:val="22"/>
          <w:szCs w:val="22"/>
        </w:rPr>
        <w:t>Illegal drugs are strictly prohibited</w:t>
      </w:r>
    </w:p>
    <w:p w14:paraId="2353D559" w14:textId="7B08A105" w:rsidR="0CFB9972" w:rsidRDefault="50A0DB8B" w:rsidP="7D8E58AD">
      <w:pPr>
        <w:pStyle w:val="ListParagraph"/>
        <w:numPr>
          <w:ilvl w:val="0"/>
          <w:numId w:val="3"/>
        </w:numPr>
        <w:rPr>
          <w:sz w:val="22"/>
          <w:szCs w:val="22"/>
        </w:rPr>
      </w:pPr>
      <w:r w:rsidRPr="7D8E58AD">
        <w:rPr>
          <w:sz w:val="22"/>
          <w:szCs w:val="22"/>
        </w:rPr>
        <w:t>No smoking or vaping on the coach</w:t>
      </w:r>
      <w:r w:rsidR="06506ED3" w:rsidRPr="7D8E58AD">
        <w:rPr>
          <w:sz w:val="22"/>
          <w:szCs w:val="22"/>
        </w:rPr>
        <w:t xml:space="preserve"> </w:t>
      </w:r>
    </w:p>
    <w:p w14:paraId="00E53603" w14:textId="05ADEB76" w:rsidR="0CFB9972" w:rsidRDefault="06506ED3" w:rsidP="7D8E58AD">
      <w:pPr>
        <w:pStyle w:val="ListParagraph"/>
        <w:numPr>
          <w:ilvl w:val="0"/>
          <w:numId w:val="3"/>
        </w:numPr>
        <w:rPr>
          <w:sz w:val="22"/>
          <w:szCs w:val="22"/>
        </w:rPr>
      </w:pPr>
      <w:r w:rsidRPr="7D8E58AD">
        <w:rPr>
          <w:sz w:val="22"/>
          <w:szCs w:val="22"/>
        </w:rPr>
        <w:t>Pyrotechnics are not to be taken on the coach under any circumstances</w:t>
      </w:r>
    </w:p>
    <w:p w14:paraId="685DFF69" w14:textId="22E3BC95" w:rsidR="0CFB9972" w:rsidRDefault="33EC2C8A" w:rsidP="7D8E58AD">
      <w:pPr>
        <w:pStyle w:val="ListParagraph"/>
        <w:numPr>
          <w:ilvl w:val="0"/>
          <w:numId w:val="3"/>
        </w:numPr>
        <w:rPr>
          <w:sz w:val="22"/>
          <w:szCs w:val="22"/>
        </w:rPr>
      </w:pPr>
      <w:r w:rsidRPr="7D8E58AD">
        <w:rPr>
          <w:sz w:val="22"/>
          <w:szCs w:val="22"/>
        </w:rPr>
        <w:t>Passengers will treat fellow passengers with respect</w:t>
      </w:r>
      <w:r w:rsidR="288B9B5A" w:rsidRPr="7D8E58AD">
        <w:rPr>
          <w:sz w:val="22"/>
          <w:szCs w:val="22"/>
        </w:rPr>
        <w:t xml:space="preserve">. </w:t>
      </w:r>
      <w:r w:rsidR="21F1D9F3" w:rsidRPr="7D8E58AD">
        <w:rPr>
          <w:sz w:val="22"/>
          <w:szCs w:val="22"/>
        </w:rPr>
        <w:t>Any discrim</w:t>
      </w:r>
      <w:r w:rsidR="715A1EDD" w:rsidRPr="7D8E58AD">
        <w:rPr>
          <w:sz w:val="22"/>
          <w:szCs w:val="22"/>
        </w:rPr>
        <w:t>in</w:t>
      </w:r>
      <w:r w:rsidR="21F1D9F3" w:rsidRPr="7D8E58AD">
        <w:rPr>
          <w:sz w:val="22"/>
          <w:szCs w:val="22"/>
        </w:rPr>
        <w:t xml:space="preserve">atory language or behaviour </w:t>
      </w:r>
      <w:r w:rsidR="6D941573" w:rsidRPr="7D8E58AD">
        <w:rPr>
          <w:sz w:val="22"/>
          <w:szCs w:val="22"/>
        </w:rPr>
        <w:t>will not be tolerated.</w:t>
      </w:r>
    </w:p>
    <w:p w14:paraId="787C9B5E" w14:textId="3CDF07C1" w:rsidR="0CFB9972" w:rsidRDefault="6D941573" w:rsidP="7D8E58AD">
      <w:pPr>
        <w:pStyle w:val="ListParagraph"/>
        <w:numPr>
          <w:ilvl w:val="0"/>
          <w:numId w:val="3"/>
        </w:numPr>
        <w:rPr>
          <w:sz w:val="22"/>
          <w:szCs w:val="22"/>
        </w:rPr>
      </w:pPr>
      <w:r w:rsidRPr="7D8E58AD">
        <w:rPr>
          <w:sz w:val="22"/>
          <w:szCs w:val="22"/>
        </w:rPr>
        <w:t xml:space="preserve">Although it is recognised that bad language </w:t>
      </w:r>
      <w:r w:rsidR="117ADE46" w:rsidRPr="7D8E58AD">
        <w:rPr>
          <w:sz w:val="22"/>
          <w:szCs w:val="22"/>
        </w:rPr>
        <w:t xml:space="preserve">is often inevitable it should be kept to </w:t>
      </w:r>
      <w:r w:rsidR="48187523" w:rsidRPr="7D8E58AD">
        <w:rPr>
          <w:sz w:val="22"/>
          <w:szCs w:val="22"/>
        </w:rPr>
        <w:t>a minimum.</w:t>
      </w:r>
    </w:p>
    <w:p w14:paraId="57B4067E" w14:textId="0B78AEA6" w:rsidR="2C8CD1E8" w:rsidRDefault="2C8CD1E8" w:rsidP="7D8E58AD">
      <w:pPr>
        <w:pStyle w:val="ListParagraph"/>
        <w:numPr>
          <w:ilvl w:val="0"/>
          <w:numId w:val="3"/>
        </w:numPr>
        <w:rPr>
          <w:sz w:val="22"/>
          <w:szCs w:val="22"/>
        </w:rPr>
      </w:pPr>
      <w:r w:rsidRPr="7D8E58AD">
        <w:rPr>
          <w:sz w:val="22"/>
          <w:szCs w:val="22"/>
        </w:rPr>
        <w:t xml:space="preserve">Requests to attend a match should be made with the timeframe stated for that particular match. </w:t>
      </w:r>
      <w:r w:rsidR="7DA64D84" w:rsidRPr="7D8E58AD">
        <w:rPr>
          <w:sz w:val="22"/>
          <w:szCs w:val="22"/>
        </w:rPr>
        <w:t>Good notice of cancellation should be given whenever possible. Preferred payment is by bank tr</w:t>
      </w:r>
      <w:r w:rsidR="4CD22E56" w:rsidRPr="7D8E58AD">
        <w:rPr>
          <w:sz w:val="22"/>
          <w:szCs w:val="22"/>
        </w:rPr>
        <w:t xml:space="preserve">ansfer in advance. </w:t>
      </w:r>
    </w:p>
    <w:p w14:paraId="3DC73412" w14:textId="2A29EBE9" w:rsidR="0CFB9972" w:rsidRDefault="3619E2EE" w:rsidP="7D8E58AD">
      <w:pPr>
        <w:pStyle w:val="ListParagraph"/>
        <w:numPr>
          <w:ilvl w:val="0"/>
          <w:numId w:val="3"/>
        </w:numPr>
        <w:rPr>
          <w:sz w:val="22"/>
          <w:szCs w:val="22"/>
        </w:rPr>
      </w:pPr>
      <w:r w:rsidRPr="7D8E58AD">
        <w:rPr>
          <w:sz w:val="22"/>
          <w:szCs w:val="22"/>
        </w:rPr>
        <w:t>When stopping at services passengers will treat staff,</w:t>
      </w:r>
      <w:r w:rsidR="4C497360" w:rsidRPr="7D8E58AD">
        <w:rPr>
          <w:sz w:val="22"/>
          <w:szCs w:val="22"/>
        </w:rPr>
        <w:t xml:space="preserve"> the </w:t>
      </w:r>
      <w:r w:rsidRPr="7D8E58AD">
        <w:rPr>
          <w:sz w:val="22"/>
          <w:szCs w:val="22"/>
        </w:rPr>
        <w:t xml:space="preserve">general public and </w:t>
      </w:r>
      <w:r w:rsidR="04452152" w:rsidRPr="7D8E58AD">
        <w:rPr>
          <w:sz w:val="22"/>
          <w:szCs w:val="22"/>
        </w:rPr>
        <w:t>supporters of other football clubs</w:t>
      </w:r>
      <w:r w:rsidR="02519BFA" w:rsidRPr="7D8E58AD">
        <w:rPr>
          <w:sz w:val="22"/>
          <w:szCs w:val="22"/>
        </w:rPr>
        <w:t xml:space="preserve"> with respect</w:t>
      </w:r>
      <w:r w:rsidR="01618ECC" w:rsidRPr="7D8E58AD">
        <w:rPr>
          <w:sz w:val="22"/>
          <w:szCs w:val="22"/>
        </w:rPr>
        <w:t>.</w:t>
      </w:r>
    </w:p>
    <w:p w14:paraId="7E4115E6" w14:textId="0DCC4497" w:rsidR="0CFB9972" w:rsidRDefault="01618ECC" w:rsidP="7D8E58AD">
      <w:pPr>
        <w:pStyle w:val="ListParagraph"/>
        <w:numPr>
          <w:ilvl w:val="0"/>
          <w:numId w:val="3"/>
        </w:numPr>
        <w:rPr>
          <w:sz w:val="22"/>
          <w:szCs w:val="22"/>
        </w:rPr>
      </w:pPr>
      <w:r w:rsidRPr="7D8E58AD">
        <w:rPr>
          <w:sz w:val="22"/>
          <w:szCs w:val="22"/>
        </w:rPr>
        <w:t>Physical</w:t>
      </w:r>
      <w:r w:rsidR="00562648">
        <w:rPr>
          <w:sz w:val="22"/>
          <w:szCs w:val="22"/>
        </w:rPr>
        <w:t xml:space="preserve"> and emotional</w:t>
      </w:r>
      <w:r w:rsidRPr="7D8E58AD">
        <w:rPr>
          <w:sz w:val="22"/>
          <w:szCs w:val="22"/>
        </w:rPr>
        <w:t xml:space="preserve"> aggression of any type will not be tolerated.</w:t>
      </w:r>
    </w:p>
    <w:p w14:paraId="1313D79F" w14:textId="65952BDC" w:rsidR="6A9E57B8" w:rsidRDefault="6A9E57B8" w:rsidP="7D8E58AD">
      <w:pPr>
        <w:pStyle w:val="ListParagraph"/>
        <w:numPr>
          <w:ilvl w:val="0"/>
          <w:numId w:val="3"/>
        </w:numPr>
        <w:rPr>
          <w:sz w:val="22"/>
          <w:szCs w:val="22"/>
        </w:rPr>
      </w:pPr>
      <w:r w:rsidRPr="7D8E58AD">
        <w:rPr>
          <w:sz w:val="22"/>
          <w:szCs w:val="22"/>
        </w:rPr>
        <w:t xml:space="preserve">Passengers should not travel if they are feeling unwell. </w:t>
      </w:r>
      <w:r w:rsidR="43C939F3" w:rsidRPr="7D8E58AD">
        <w:rPr>
          <w:sz w:val="22"/>
          <w:szCs w:val="22"/>
        </w:rPr>
        <w:t>Passengers should ensure they have a dedicated carer if they have health issues</w:t>
      </w:r>
      <w:r w:rsidR="000443DD">
        <w:rPr>
          <w:sz w:val="22"/>
          <w:szCs w:val="22"/>
        </w:rPr>
        <w:t xml:space="preserve"> that</w:t>
      </w:r>
      <w:r w:rsidR="43C939F3" w:rsidRPr="7D8E58AD">
        <w:rPr>
          <w:sz w:val="22"/>
          <w:szCs w:val="22"/>
        </w:rPr>
        <w:t xml:space="preserve"> </w:t>
      </w:r>
      <w:r w:rsidR="2FE2F835" w:rsidRPr="7D8E58AD">
        <w:rPr>
          <w:sz w:val="22"/>
          <w:szCs w:val="22"/>
        </w:rPr>
        <w:t>are a potential risk.</w:t>
      </w:r>
    </w:p>
    <w:p w14:paraId="19E3F589" w14:textId="38E4B5E3" w:rsidR="7A34D39B" w:rsidRDefault="7A34D39B" w:rsidP="7D8E58AD">
      <w:pPr>
        <w:rPr>
          <w:b/>
          <w:bCs/>
          <w:sz w:val="22"/>
          <w:szCs w:val="22"/>
        </w:rPr>
      </w:pPr>
      <w:r w:rsidRPr="7D8E58AD">
        <w:rPr>
          <w:b/>
          <w:bCs/>
          <w:sz w:val="22"/>
          <w:szCs w:val="22"/>
        </w:rPr>
        <w:t>Meetings</w:t>
      </w:r>
      <w:r w:rsidR="61C285D5" w:rsidRPr="7D8E58AD">
        <w:rPr>
          <w:b/>
          <w:bCs/>
          <w:sz w:val="22"/>
          <w:szCs w:val="22"/>
        </w:rPr>
        <w:t xml:space="preserve">  </w:t>
      </w:r>
    </w:p>
    <w:p w14:paraId="36302494" w14:textId="3E7CD2B8" w:rsidR="0CFB9972" w:rsidRDefault="61C285D5" w:rsidP="7D8E58AD">
      <w:pPr>
        <w:rPr>
          <w:sz w:val="22"/>
          <w:szCs w:val="22"/>
        </w:rPr>
      </w:pPr>
      <w:r w:rsidRPr="7D8E58AD">
        <w:rPr>
          <w:b/>
          <w:bCs/>
          <w:sz w:val="22"/>
          <w:szCs w:val="22"/>
        </w:rPr>
        <w:t xml:space="preserve">   </w:t>
      </w:r>
      <w:r w:rsidRPr="7D8E58AD">
        <w:rPr>
          <w:sz w:val="22"/>
          <w:szCs w:val="22"/>
        </w:rPr>
        <w:t>The DSA hold</w:t>
      </w:r>
      <w:r w:rsidR="62297FA0" w:rsidRPr="7D8E58AD">
        <w:rPr>
          <w:sz w:val="22"/>
          <w:szCs w:val="22"/>
        </w:rPr>
        <w:t xml:space="preserve"> regular</w:t>
      </w:r>
      <w:r w:rsidRPr="7D8E58AD">
        <w:rPr>
          <w:sz w:val="22"/>
          <w:szCs w:val="22"/>
        </w:rPr>
        <w:t xml:space="preserve"> committee meetings, annual meetings and meetings with other party</w:t>
      </w:r>
      <w:r w:rsidR="412C2567" w:rsidRPr="7D8E58AD">
        <w:rPr>
          <w:sz w:val="22"/>
          <w:szCs w:val="22"/>
        </w:rPr>
        <w:t>’s</w:t>
      </w:r>
      <w:r w:rsidR="56B22041" w:rsidRPr="7D8E58AD">
        <w:rPr>
          <w:sz w:val="22"/>
          <w:szCs w:val="22"/>
        </w:rPr>
        <w:t>,</w:t>
      </w:r>
      <w:r w:rsidR="412C2567" w:rsidRPr="7D8E58AD">
        <w:rPr>
          <w:sz w:val="22"/>
          <w:szCs w:val="22"/>
        </w:rPr>
        <w:t xml:space="preserve"> such as the football club</w:t>
      </w:r>
      <w:r w:rsidR="258071CB" w:rsidRPr="7D8E58AD">
        <w:rPr>
          <w:sz w:val="22"/>
          <w:szCs w:val="22"/>
        </w:rPr>
        <w:t xml:space="preserve">. It is important that these are </w:t>
      </w:r>
      <w:r w:rsidR="5A12B932" w:rsidRPr="7D8E58AD">
        <w:rPr>
          <w:sz w:val="22"/>
          <w:szCs w:val="22"/>
        </w:rPr>
        <w:t>conducted in a professional and constructive manner.</w:t>
      </w:r>
    </w:p>
    <w:p w14:paraId="43E525AC" w14:textId="64A2F68A" w:rsidR="0CFB9972" w:rsidRDefault="5A12B932" w:rsidP="7D8E58AD">
      <w:pPr>
        <w:pStyle w:val="ListParagraph"/>
        <w:numPr>
          <w:ilvl w:val="0"/>
          <w:numId w:val="2"/>
        </w:numPr>
        <w:rPr>
          <w:sz w:val="22"/>
          <w:szCs w:val="22"/>
        </w:rPr>
      </w:pPr>
      <w:r w:rsidRPr="7D8E58AD">
        <w:rPr>
          <w:sz w:val="22"/>
          <w:szCs w:val="22"/>
        </w:rPr>
        <w:t xml:space="preserve"> </w:t>
      </w:r>
      <w:r w:rsidR="6976381D" w:rsidRPr="7D8E58AD">
        <w:rPr>
          <w:sz w:val="22"/>
          <w:szCs w:val="22"/>
        </w:rPr>
        <w:t>The chair will run the meeting in line with the pre agreed agenda.</w:t>
      </w:r>
    </w:p>
    <w:p w14:paraId="360ED35B" w14:textId="7EAAC946" w:rsidR="0CFB9972" w:rsidRDefault="6976381D" w:rsidP="7D8E58AD">
      <w:pPr>
        <w:pStyle w:val="ListParagraph"/>
        <w:numPr>
          <w:ilvl w:val="0"/>
          <w:numId w:val="2"/>
        </w:numPr>
        <w:rPr>
          <w:sz w:val="22"/>
          <w:szCs w:val="22"/>
        </w:rPr>
      </w:pPr>
      <w:r w:rsidRPr="7D8E58AD">
        <w:rPr>
          <w:sz w:val="22"/>
          <w:szCs w:val="22"/>
        </w:rPr>
        <w:t>Attendees will speak when prompted by the chair</w:t>
      </w:r>
      <w:r w:rsidR="0C512ACE" w:rsidRPr="7D8E58AD">
        <w:rPr>
          <w:sz w:val="22"/>
          <w:szCs w:val="22"/>
        </w:rPr>
        <w:t>.</w:t>
      </w:r>
    </w:p>
    <w:p w14:paraId="5E7A62B0" w14:textId="18CBCDE6" w:rsidR="0CFB9972" w:rsidRDefault="0C512ACE" w:rsidP="7D8E58AD">
      <w:pPr>
        <w:pStyle w:val="ListParagraph"/>
        <w:numPr>
          <w:ilvl w:val="0"/>
          <w:numId w:val="2"/>
        </w:numPr>
        <w:rPr>
          <w:sz w:val="22"/>
          <w:szCs w:val="22"/>
        </w:rPr>
      </w:pPr>
      <w:r w:rsidRPr="7D8E58AD">
        <w:rPr>
          <w:sz w:val="22"/>
          <w:szCs w:val="22"/>
        </w:rPr>
        <w:t xml:space="preserve">Views of colleagues will be respected and acknowledged and should not be </w:t>
      </w:r>
      <w:r w:rsidR="185BDB73" w:rsidRPr="7D8E58AD">
        <w:rPr>
          <w:sz w:val="22"/>
          <w:szCs w:val="22"/>
        </w:rPr>
        <w:t>interrupted</w:t>
      </w:r>
      <w:r w:rsidRPr="7D8E58AD">
        <w:rPr>
          <w:sz w:val="22"/>
          <w:szCs w:val="22"/>
        </w:rPr>
        <w:t>.</w:t>
      </w:r>
    </w:p>
    <w:p w14:paraId="38049F6E" w14:textId="29C4D66E" w:rsidR="0CFB9972" w:rsidRDefault="2EF754A3" w:rsidP="7D8E58AD">
      <w:pPr>
        <w:pStyle w:val="ListParagraph"/>
        <w:numPr>
          <w:ilvl w:val="0"/>
          <w:numId w:val="2"/>
        </w:numPr>
        <w:rPr>
          <w:sz w:val="22"/>
          <w:szCs w:val="22"/>
        </w:rPr>
      </w:pPr>
      <w:r w:rsidRPr="7D8E58AD">
        <w:rPr>
          <w:sz w:val="22"/>
          <w:szCs w:val="22"/>
        </w:rPr>
        <w:t>Attendees should not engage in conversation during the meeting that is not relevant to the agenda item und</w:t>
      </w:r>
      <w:r w:rsidR="55BFB9EB" w:rsidRPr="7D8E58AD">
        <w:rPr>
          <w:sz w:val="22"/>
          <w:szCs w:val="22"/>
        </w:rPr>
        <w:t>er discussion.</w:t>
      </w:r>
    </w:p>
    <w:p w14:paraId="12B6B215" w14:textId="19F5F86C" w:rsidR="0CFB9972" w:rsidRDefault="552C530C" w:rsidP="7D8E58AD">
      <w:pPr>
        <w:pStyle w:val="ListParagraph"/>
        <w:numPr>
          <w:ilvl w:val="0"/>
          <w:numId w:val="2"/>
        </w:numPr>
        <w:rPr>
          <w:sz w:val="22"/>
          <w:szCs w:val="22"/>
        </w:rPr>
      </w:pPr>
      <w:r w:rsidRPr="7D8E58AD">
        <w:rPr>
          <w:sz w:val="22"/>
          <w:szCs w:val="22"/>
        </w:rPr>
        <w:t xml:space="preserve">Colleagues should be treated with respect </w:t>
      </w:r>
      <w:r w:rsidR="5121A759" w:rsidRPr="7D8E58AD">
        <w:rPr>
          <w:sz w:val="22"/>
          <w:szCs w:val="22"/>
        </w:rPr>
        <w:t xml:space="preserve">and not be subjected to any behaviour considered to be </w:t>
      </w:r>
      <w:r w:rsidR="4E4FC75B" w:rsidRPr="7D8E58AD">
        <w:rPr>
          <w:sz w:val="22"/>
          <w:szCs w:val="22"/>
        </w:rPr>
        <w:t>discriminatory, offensive, aggressive or intimidating.</w:t>
      </w:r>
    </w:p>
    <w:p w14:paraId="56BDB0B8" w14:textId="4B952A48" w:rsidR="0CFB9972" w:rsidRDefault="61C285D5" w:rsidP="7D8E58AD">
      <w:pPr>
        <w:rPr>
          <w:b/>
          <w:bCs/>
          <w:sz w:val="22"/>
          <w:szCs w:val="22"/>
        </w:rPr>
      </w:pPr>
      <w:r w:rsidRPr="7D8E58AD">
        <w:rPr>
          <w:b/>
          <w:bCs/>
          <w:sz w:val="22"/>
          <w:szCs w:val="22"/>
        </w:rPr>
        <w:t xml:space="preserve">  </w:t>
      </w:r>
    </w:p>
    <w:p w14:paraId="66541A91" w14:textId="7100297E" w:rsidR="7A34D39B" w:rsidRDefault="7A34D39B" w:rsidP="7D8E58AD">
      <w:pPr>
        <w:rPr>
          <w:b/>
          <w:bCs/>
          <w:sz w:val="22"/>
          <w:szCs w:val="22"/>
        </w:rPr>
      </w:pPr>
      <w:r w:rsidRPr="7D8E58AD">
        <w:rPr>
          <w:b/>
          <w:bCs/>
          <w:sz w:val="22"/>
          <w:szCs w:val="22"/>
        </w:rPr>
        <w:lastRenderedPageBreak/>
        <w:t>Social Media</w:t>
      </w:r>
    </w:p>
    <w:p w14:paraId="7E94B133" w14:textId="08BBE39A" w:rsidR="0CFB9972" w:rsidRDefault="09E6E039" w:rsidP="7D8E58AD">
      <w:pPr>
        <w:rPr>
          <w:sz w:val="22"/>
          <w:szCs w:val="22"/>
        </w:rPr>
      </w:pPr>
      <w:r w:rsidRPr="7D8E58AD">
        <w:rPr>
          <w:sz w:val="22"/>
          <w:szCs w:val="22"/>
        </w:rPr>
        <w:t xml:space="preserve"> The DSA communicat</w:t>
      </w:r>
      <w:r w:rsidR="7F6BB79E" w:rsidRPr="7D8E58AD">
        <w:rPr>
          <w:sz w:val="22"/>
          <w:szCs w:val="22"/>
        </w:rPr>
        <w:t xml:space="preserve">es via social media and </w:t>
      </w:r>
      <w:r w:rsidR="2BFA88A5" w:rsidRPr="7D8E58AD">
        <w:rPr>
          <w:sz w:val="22"/>
          <w:szCs w:val="22"/>
        </w:rPr>
        <w:t>its</w:t>
      </w:r>
      <w:r w:rsidR="7F6BB79E" w:rsidRPr="7D8E58AD">
        <w:rPr>
          <w:sz w:val="22"/>
          <w:szCs w:val="22"/>
        </w:rPr>
        <w:t xml:space="preserve"> website. It is important that the content reflects</w:t>
      </w:r>
      <w:r w:rsidR="6547F126" w:rsidRPr="7D8E58AD">
        <w:rPr>
          <w:sz w:val="22"/>
          <w:szCs w:val="22"/>
        </w:rPr>
        <w:t xml:space="preserve"> the right image for the organisation. Also, individuals connec</w:t>
      </w:r>
      <w:r w:rsidR="6AA93098" w:rsidRPr="7D8E58AD">
        <w:rPr>
          <w:sz w:val="22"/>
          <w:szCs w:val="22"/>
        </w:rPr>
        <w:t xml:space="preserve">ted to the DSA need to ensure their content does not </w:t>
      </w:r>
      <w:r w:rsidR="100A539D" w:rsidRPr="7D8E58AD">
        <w:rPr>
          <w:sz w:val="22"/>
          <w:szCs w:val="22"/>
        </w:rPr>
        <w:t>bring the DSA or colleagues into disrep</w:t>
      </w:r>
      <w:r w:rsidR="30E1EAE7" w:rsidRPr="7D8E58AD">
        <w:rPr>
          <w:sz w:val="22"/>
          <w:szCs w:val="22"/>
        </w:rPr>
        <w:t>ute in any way.</w:t>
      </w:r>
    </w:p>
    <w:p w14:paraId="269B8627" w14:textId="0829F0D6" w:rsidR="0CFB9972" w:rsidRDefault="30E1EAE7" w:rsidP="7D8E58AD">
      <w:pPr>
        <w:pStyle w:val="ListParagraph"/>
        <w:numPr>
          <w:ilvl w:val="0"/>
          <w:numId w:val="1"/>
        </w:numPr>
        <w:rPr>
          <w:sz w:val="22"/>
          <w:szCs w:val="22"/>
        </w:rPr>
      </w:pPr>
      <w:r w:rsidRPr="7D8E58AD">
        <w:rPr>
          <w:sz w:val="22"/>
          <w:szCs w:val="22"/>
        </w:rPr>
        <w:t>Content on the DSA social media sites to always be re</w:t>
      </w:r>
      <w:r w:rsidR="5CF3C8E2" w:rsidRPr="7D8E58AD">
        <w:rPr>
          <w:sz w:val="22"/>
          <w:szCs w:val="22"/>
        </w:rPr>
        <w:t>s</w:t>
      </w:r>
      <w:r w:rsidRPr="7D8E58AD">
        <w:rPr>
          <w:sz w:val="22"/>
          <w:szCs w:val="22"/>
        </w:rPr>
        <w:t xml:space="preserve">pectful </w:t>
      </w:r>
      <w:r w:rsidR="5565A67D" w:rsidRPr="7D8E58AD">
        <w:rPr>
          <w:sz w:val="22"/>
          <w:szCs w:val="22"/>
        </w:rPr>
        <w:t xml:space="preserve">and reflect </w:t>
      </w:r>
      <w:r w:rsidR="1B26FA9D" w:rsidRPr="7D8E58AD">
        <w:rPr>
          <w:sz w:val="22"/>
          <w:szCs w:val="22"/>
        </w:rPr>
        <w:t>a kind, inclusive and caring atti</w:t>
      </w:r>
      <w:r w:rsidR="114C41A6" w:rsidRPr="7D8E58AD">
        <w:rPr>
          <w:sz w:val="22"/>
          <w:szCs w:val="22"/>
        </w:rPr>
        <w:t>tude to others.</w:t>
      </w:r>
    </w:p>
    <w:p w14:paraId="163C7FAE" w14:textId="2C72DC17" w:rsidR="114C41A6" w:rsidRDefault="2D01F057" w:rsidP="7D8E58AD">
      <w:pPr>
        <w:pStyle w:val="ListParagraph"/>
        <w:numPr>
          <w:ilvl w:val="0"/>
          <w:numId w:val="1"/>
        </w:numPr>
        <w:rPr>
          <w:sz w:val="22"/>
          <w:szCs w:val="22"/>
        </w:rPr>
      </w:pPr>
      <w:r w:rsidRPr="7D8E58AD">
        <w:rPr>
          <w:sz w:val="22"/>
          <w:szCs w:val="22"/>
        </w:rPr>
        <w:t>Supporters</w:t>
      </w:r>
      <w:r w:rsidR="114C41A6" w:rsidRPr="7D8E58AD">
        <w:rPr>
          <w:sz w:val="22"/>
          <w:szCs w:val="22"/>
        </w:rPr>
        <w:t xml:space="preserve"> should not post anything on social media that is derogatory or </w:t>
      </w:r>
      <w:r w:rsidR="4EEAA68D" w:rsidRPr="7D8E58AD">
        <w:rPr>
          <w:sz w:val="22"/>
          <w:szCs w:val="22"/>
        </w:rPr>
        <w:t>causes a reputational issue for the DSA</w:t>
      </w:r>
      <w:r w:rsidR="4FCA6461" w:rsidRPr="7D8E58AD">
        <w:rPr>
          <w:sz w:val="22"/>
          <w:szCs w:val="22"/>
        </w:rPr>
        <w:t xml:space="preserve">. If </w:t>
      </w:r>
      <w:r w:rsidR="68419760" w:rsidRPr="7D8E58AD">
        <w:rPr>
          <w:sz w:val="22"/>
          <w:szCs w:val="22"/>
        </w:rPr>
        <w:t>anyone</w:t>
      </w:r>
      <w:r w:rsidR="4FCA6461" w:rsidRPr="7D8E58AD">
        <w:rPr>
          <w:sz w:val="22"/>
          <w:szCs w:val="22"/>
        </w:rPr>
        <w:t xml:space="preserve"> has a particular </w:t>
      </w:r>
      <w:r w:rsidR="3A0405A8" w:rsidRPr="7D8E58AD">
        <w:rPr>
          <w:sz w:val="22"/>
          <w:szCs w:val="22"/>
        </w:rPr>
        <w:t>issue,</w:t>
      </w:r>
      <w:r w:rsidR="4FCA6461" w:rsidRPr="7D8E58AD">
        <w:rPr>
          <w:sz w:val="22"/>
          <w:szCs w:val="22"/>
        </w:rPr>
        <w:t xml:space="preserve"> it should be communicated </w:t>
      </w:r>
      <w:r w:rsidR="55D3EDCA" w:rsidRPr="7D8E58AD">
        <w:rPr>
          <w:sz w:val="22"/>
          <w:szCs w:val="22"/>
        </w:rPr>
        <w:t>directly to the Chair.</w:t>
      </w:r>
    </w:p>
    <w:p w14:paraId="6EF46974" w14:textId="35E9BB19" w:rsidR="55D3EDCA" w:rsidRDefault="55D3EDCA" w:rsidP="7D8E58AD">
      <w:pPr>
        <w:pStyle w:val="ListParagraph"/>
        <w:numPr>
          <w:ilvl w:val="0"/>
          <w:numId w:val="1"/>
        </w:numPr>
        <w:rPr>
          <w:sz w:val="22"/>
          <w:szCs w:val="22"/>
        </w:rPr>
      </w:pPr>
      <w:r w:rsidRPr="7D8E58AD">
        <w:rPr>
          <w:sz w:val="22"/>
          <w:szCs w:val="22"/>
        </w:rPr>
        <w:t xml:space="preserve">Similarly, </w:t>
      </w:r>
      <w:r w:rsidR="204355A2" w:rsidRPr="7D8E58AD">
        <w:rPr>
          <w:sz w:val="22"/>
          <w:szCs w:val="22"/>
        </w:rPr>
        <w:t>supporters</w:t>
      </w:r>
      <w:r w:rsidRPr="7D8E58AD">
        <w:rPr>
          <w:sz w:val="22"/>
          <w:szCs w:val="22"/>
        </w:rPr>
        <w:t xml:space="preserve"> should not be critical of colleagues in public and an</w:t>
      </w:r>
      <w:r w:rsidR="06CFE48B" w:rsidRPr="7D8E58AD">
        <w:rPr>
          <w:sz w:val="22"/>
          <w:szCs w:val="22"/>
        </w:rPr>
        <w:t xml:space="preserve">y issues resolved privately or if necessary, through the </w:t>
      </w:r>
      <w:r w:rsidR="40E8FA2D" w:rsidRPr="7D8E58AD">
        <w:rPr>
          <w:sz w:val="22"/>
          <w:szCs w:val="22"/>
        </w:rPr>
        <w:t>C</w:t>
      </w:r>
      <w:r w:rsidR="06CFE48B" w:rsidRPr="7D8E58AD">
        <w:rPr>
          <w:sz w:val="22"/>
          <w:szCs w:val="22"/>
        </w:rPr>
        <w:t>hair</w:t>
      </w:r>
      <w:r w:rsidR="7CE37505" w:rsidRPr="7D8E58AD">
        <w:rPr>
          <w:sz w:val="22"/>
          <w:szCs w:val="22"/>
        </w:rPr>
        <w:t>.</w:t>
      </w:r>
    </w:p>
    <w:p w14:paraId="06E1C94A" w14:textId="1D87EE68" w:rsidR="778B0765" w:rsidRDefault="778B0765" w:rsidP="7D8E58AD">
      <w:pPr>
        <w:pStyle w:val="ListParagraph"/>
        <w:rPr>
          <w:sz w:val="22"/>
          <w:szCs w:val="22"/>
        </w:rPr>
      </w:pPr>
    </w:p>
    <w:p w14:paraId="6E759A37" w14:textId="76003FAB" w:rsidR="7A34D39B" w:rsidRDefault="7A34D39B" w:rsidP="7D8E58AD">
      <w:pPr>
        <w:rPr>
          <w:b/>
          <w:bCs/>
          <w:sz w:val="22"/>
          <w:szCs w:val="22"/>
        </w:rPr>
      </w:pPr>
      <w:r w:rsidRPr="7D8E58AD">
        <w:rPr>
          <w:b/>
          <w:bCs/>
          <w:sz w:val="22"/>
          <w:szCs w:val="22"/>
        </w:rPr>
        <w:t>Home Games</w:t>
      </w:r>
    </w:p>
    <w:p w14:paraId="0FE0E18A" w14:textId="267CA4AE" w:rsidR="0CFB9972" w:rsidRDefault="6EF40239" w:rsidP="7D8E58AD">
      <w:pPr>
        <w:rPr>
          <w:sz w:val="22"/>
          <w:szCs w:val="22"/>
        </w:rPr>
      </w:pPr>
      <w:r w:rsidRPr="7D8E58AD">
        <w:rPr>
          <w:sz w:val="22"/>
          <w:szCs w:val="22"/>
        </w:rPr>
        <w:t xml:space="preserve">Although we are not together as group for home games it is important that </w:t>
      </w:r>
      <w:r w:rsidR="0D031304" w:rsidRPr="7D8E58AD">
        <w:rPr>
          <w:sz w:val="22"/>
          <w:szCs w:val="22"/>
        </w:rPr>
        <w:t>supporters</w:t>
      </w:r>
      <w:r w:rsidRPr="7D8E58AD">
        <w:rPr>
          <w:sz w:val="22"/>
          <w:szCs w:val="22"/>
        </w:rPr>
        <w:t xml:space="preserve"> conduct themselves in the righ</w:t>
      </w:r>
      <w:r w:rsidR="75D09979" w:rsidRPr="7D8E58AD">
        <w:rPr>
          <w:sz w:val="22"/>
          <w:szCs w:val="22"/>
        </w:rPr>
        <w:t>t manner and within the stadium rules of Blundell Park</w:t>
      </w:r>
    </w:p>
    <w:p w14:paraId="3D617122" w14:textId="2254296B" w:rsidR="7A34D39B" w:rsidRDefault="7A34D39B" w:rsidP="7D8E58AD">
      <w:pPr>
        <w:rPr>
          <w:b/>
          <w:bCs/>
          <w:sz w:val="22"/>
          <w:szCs w:val="22"/>
        </w:rPr>
      </w:pPr>
      <w:r w:rsidRPr="7D8E58AD">
        <w:rPr>
          <w:b/>
          <w:bCs/>
          <w:sz w:val="22"/>
          <w:szCs w:val="22"/>
        </w:rPr>
        <w:t>Events</w:t>
      </w:r>
    </w:p>
    <w:p w14:paraId="59F9A8C9" w14:textId="4558C8DD" w:rsidR="0CFB9972" w:rsidRDefault="5739A0C2" w:rsidP="7D8E58AD">
      <w:pPr>
        <w:rPr>
          <w:sz w:val="22"/>
          <w:szCs w:val="22"/>
        </w:rPr>
      </w:pPr>
      <w:r w:rsidRPr="7D8E58AD">
        <w:rPr>
          <w:sz w:val="22"/>
          <w:szCs w:val="22"/>
        </w:rPr>
        <w:t>From time to time</w:t>
      </w:r>
      <w:r w:rsidR="4C1D030C" w:rsidRPr="7D8E58AD">
        <w:rPr>
          <w:sz w:val="22"/>
          <w:szCs w:val="22"/>
        </w:rPr>
        <w:t>,</w:t>
      </w:r>
      <w:r w:rsidRPr="7D8E58AD">
        <w:rPr>
          <w:sz w:val="22"/>
          <w:szCs w:val="22"/>
        </w:rPr>
        <w:t xml:space="preserve"> we will take part in public events usually for fundraising purposes. It is im</w:t>
      </w:r>
      <w:r w:rsidR="4619A8D2" w:rsidRPr="7D8E58AD">
        <w:rPr>
          <w:sz w:val="22"/>
          <w:szCs w:val="22"/>
        </w:rPr>
        <w:t xml:space="preserve">portant that at these times the DSA is represented in a way that </w:t>
      </w:r>
      <w:r w:rsidR="1EE0B52D" w:rsidRPr="7D8E58AD">
        <w:rPr>
          <w:sz w:val="22"/>
          <w:szCs w:val="22"/>
        </w:rPr>
        <w:t>reflects our values.</w:t>
      </w:r>
    </w:p>
    <w:p w14:paraId="2A7BD3DA" w14:textId="5E6713E1" w:rsidR="197BFDCA" w:rsidRDefault="197BFDCA" w:rsidP="7D8E58AD">
      <w:pPr>
        <w:rPr>
          <w:b/>
          <w:bCs/>
          <w:sz w:val="22"/>
          <w:szCs w:val="22"/>
        </w:rPr>
      </w:pPr>
      <w:r w:rsidRPr="7D8E58AD">
        <w:rPr>
          <w:b/>
          <w:bCs/>
          <w:sz w:val="22"/>
          <w:szCs w:val="22"/>
        </w:rPr>
        <w:t>Code of Conduct Breach</w:t>
      </w:r>
    </w:p>
    <w:p w14:paraId="56CF0ECD" w14:textId="3D05D865" w:rsidR="411303D9" w:rsidRDefault="411303D9" w:rsidP="7D8E58AD">
      <w:pPr>
        <w:rPr>
          <w:sz w:val="22"/>
          <w:szCs w:val="22"/>
        </w:rPr>
      </w:pPr>
      <w:r w:rsidRPr="7D8E58AD">
        <w:rPr>
          <w:b/>
          <w:bCs/>
          <w:sz w:val="22"/>
          <w:szCs w:val="22"/>
        </w:rPr>
        <w:t xml:space="preserve"> </w:t>
      </w:r>
      <w:r w:rsidRPr="7D8E58AD">
        <w:rPr>
          <w:sz w:val="22"/>
          <w:szCs w:val="22"/>
        </w:rPr>
        <w:t xml:space="preserve">If there is a breach of the conduct </w:t>
      </w:r>
      <w:r w:rsidR="264792C6" w:rsidRPr="7D8E58AD">
        <w:rPr>
          <w:sz w:val="22"/>
          <w:szCs w:val="22"/>
        </w:rPr>
        <w:t>code,</w:t>
      </w:r>
      <w:r w:rsidRPr="7D8E58AD">
        <w:rPr>
          <w:sz w:val="22"/>
          <w:szCs w:val="22"/>
        </w:rPr>
        <w:t xml:space="preserve"> it will be reviewed</w:t>
      </w:r>
      <w:r w:rsidR="03C158A3" w:rsidRPr="7D8E58AD">
        <w:rPr>
          <w:sz w:val="22"/>
          <w:szCs w:val="22"/>
        </w:rPr>
        <w:t xml:space="preserve"> by</w:t>
      </w:r>
      <w:r w:rsidR="37550240" w:rsidRPr="7D8E58AD">
        <w:rPr>
          <w:sz w:val="22"/>
          <w:szCs w:val="22"/>
        </w:rPr>
        <w:t xml:space="preserve"> a disciplinary committee (to be formed)</w:t>
      </w:r>
      <w:r w:rsidR="03292F07" w:rsidRPr="7D8E58AD">
        <w:rPr>
          <w:sz w:val="22"/>
          <w:szCs w:val="22"/>
        </w:rPr>
        <w:t xml:space="preserve">. This would be made of 3 members of the committee but not to include the chair. </w:t>
      </w:r>
      <w:r w:rsidR="4B6CAD88" w:rsidRPr="7D8E58AD">
        <w:rPr>
          <w:sz w:val="22"/>
          <w:szCs w:val="22"/>
        </w:rPr>
        <w:t>If the decision of the disciplinary committee is appealed this would be heard by an appeals commit</w:t>
      </w:r>
      <w:r w:rsidR="31111E45" w:rsidRPr="7D8E58AD">
        <w:rPr>
          <w:sz w:val="22"/>
          <w:szCs w:val="22"/>
        </w:rPr>
        <w:t xml:space="preserve">tee (to be formed). This would be headed by the Chair and include 2 other </w:t>
      </w:r>
      <w:r w:rsidR="79D4B017" w:rsidRPr="7D8E58AD">
        <w:rPr>
          <w:sz w:val="22"/>
          <w:szCs w:val="22"/>
        </w:rPr>
        <w:t>committee</w:t>
      </w:r>
      <w:r w:rsidR="31111E45" w:rsidRPr="7D8E58AD">
        <w:rPr>
          <w:sz w:val="22"/>
          <w:szCs w:val="22"/>
        </w:rPr>
        <w:t xml:space="preserve"> members who are not part of the disci</w:t>
      </w:r>
      <w:r w:rsidR="07B51494" w:rsidRPr="7D8E58AD">
        <w:rPr>
          <w:sz w:val="22"/>
          <w:szCs w:val="22"/>
        </w:rPr>
        <w:t>p</w:t>
      </w:r>
      <w:r w:rsidR="31111E45" w:rsidRPr="7D8E58AD">
        <w:rPr>
          <w:sz w:val="22"/>
          <w:szCs w:val="22"/>
        </w:rPr>
        <w:t xml:space="preserve">linary </w:t>
      </w:r>
      <w:r w:rsidR="1F2487A2" w:rsidRPr="7D8E58AD">
        <w:rPr>
          <w:sz w:val="22"/>
          <w:szCs w:val="22"/>
        </w:rPr>
        <w:t>committee.</w:t>
      </w:r>
    </w:p>
    <w:p w14:paraId="43F066ED" w14:textId="2B0CC226" w:rsidR="612ACA79" w:rsidRDefault="612ACA79" w:rsidP="7D8E58AD">
      <w:pPr>
        <w:rPr>
          <w:sz w:val="22"/>
          <w:szCs w:val="22"/>
        </w:rPr>
      </w:pPr>
      <w:r w:rsidRPr="7D8E58AD">
        <w:rPr>
          <w:sz w:val="22"/>
          <w:szCs w:val="22"/>
        </w:rPr>
        <w:t>The process is as follows.</w:t>
      </w:r>
    </w:p>
    <w:p w14:paraId="278AD270" w14:textId="13C6B7C4" w:rsidR="612ACA79" w:rsidRDefault="612ACA79" w:rsidP="7D8E58AD">
      <w:pPr>
        <w:rPr>
          <w:sz w:val="22"/>
          <w:szCs w:val="22"/>
        </w:rPr>
      </w:pPr>
      <w:r w:rsidRPr="7D8E58AD">
        <w:rPr>
          <w:sz w:val="22"/>
          <w:szCs w:val="22"/>
        </w:rPr>
        <w:t>Stage 1 – Informal investigation –Conducted by a designated member of the dis</w:t>
      </w:r>
      <w:r w:rsidR="469065BC" w:rsidRPr="7D8E58AD">
        <w:rPr>
          <w:sz w:val="22"/>
          <w:szCs w:val="22"/>
        </w:rPr>
        <w:t xml:space="preserve">ciplinary committee who will hold discussions with </w:t>
      </w:r>
      <w:r w:rsidR="79306DC9" w:rsidRPr="7D8E58AD">
        <w:rPr>
          <w:sz w:val="22"/>
          <w:szCs w:val="22"/>
        </w:rPr>
        <w:t>persons involved and determine whether there is a case to answer and whether an amica</w:t>
      </w:r>
      <w:r w:rsidR="7D7A469E" w:rsidRPr="7D8E58AD">
        <w:rPr>
          <w:sz w:val="22"/>
          <w:szCs w:val="22"/>
        </w:rPr>
        <w:t>ble resolution can be reached to the satisfaction of all parties.</w:t>
      </w:r>
    </w:p>
    <w:p w14:paraId="77254D80" w14:textId="7729C17B" w:rsidR="7D7A469E" w:rsidRDefault="7D7A469E" w:rsidP="7D8E58AD">
      <w:pPr>
        <w:rPr>
          <w:sz w:val="22"/>
          <w:szCs w:val="22"/>
        </w:rPr>
      </w:pPr>
      <w:r w:rsidRPr="7D8E58AD">
        <w:rPr>
          <w:sz w:val="22"/>
          <w:szCs w:val="22"/>
        </w:rPr>
        <w:t>Stage 2 -  Formal Investigation – If a resolution cannot be achi</w:t>
      </w:r>
      <w:r w:rsidR="17E2610E" w:rsidRPr="7D8E58AD">
        <w:rPr>
          <w:sz w:val="22"/>
          <w:szCs w:val="22"/>
        </w:rPr>
        <w:t>eved at stage 1 then a formal investigation will be conducted by the disciplinary committee.</w:t>
      </w:r>
      <w:r w:rsidR="1109596B" w:rsidRPr="7D8E58AD">
        <w:rPr>
          <w:sz w:val="22"/>
          <w:szCs w:val="22"/>
        </w:rPr>
        <w:t xml:space="preserve"> Following the investigation the committee will decide if there is a case to answer and if proven will decide on </w:t>
      </w:r>
      <w:r w:rsidR="69D33431" w:rsidRPr="7D8E58AD">
        <w:rPr>
          <w:sz w:val="22"/>
          <w:szCs w:val="22"/>
        </w:rPr>
        <w:t>the necessary action which will range from a warning to suspension or exp</w:t>
      </w:r>
      <w:r w:rsidR="197F8819" w:rsidRPr="7D8E58AD">
        <w:rPr>
          <w:sz w:val="22"/>
          <w:szCs w:val="22"/>
        </w:rPr>
        <w:t>ulsion depending on the severity of the incident.</w:t>
      </w:r>
    </w:p>
    <w:p w14:paraId="72B08905" w14:textId="6AD5F72C" w:rsidR="197F8819" w:rsidRDefault="197F8819" w:rsidP="7D8E58AD">
      <w:pPr>
        <w:rPr>
          <w:sz w:val="22"/>
          <w:szCs w:val="22"/>
        </w:rPr>
      </w:pPr>
      <w:r w:rsidRPr="7D8E58AD">
        <w:rPr>
          <w:sz w:val="22"/>
          <w:szCs w:val="22"/>
        </w:rPr>
        <w:t>Stage 3 – Appeal – If the accused member feels that the decision of s</w:t>
      </w:r>
      <w:r w:rsidR="36076578" w:rsidRPr="7D8E58AD">
        <w:rPr>
          <w:sz w:val="22"/>
          <w:szCs w:val="22"/>
        </w:rPr>
        <w:t>ta</w:t>
      </w:r>
      <w:r w:rsidRPr="7D8E58AD">
        <w:rPr>
          <w:sz w:val="22"/>
          <w:szCs w:val="22"/>
        </w:rPr>
        <w:t>ge 2 is incorrect they have the r</w:t>
      </w:r>
      <w:r w:rsidR="235E1628" w:rsidRPr="7D8E58AD">
        <w:rPr>
          <w:sz w:val="22"/>
          <w:szCs w:val="22"/>
        </w:rPr>
        <w:t xml:space="preserve">ight of appeal to the Appeals Committee. </w:t>
      </w:r>
      <w:r w:rsidR="2CC6C360" w:rsidRPr="7D8E58AD">
        <w:rPr>
          <w:sz w:val="22"/>
          <w:szCs w:val="22"/>
        </w:rPr>
        <w:t xml:space="preserve">Following investigation by the Appeals Committee they will make a final decision </w:t>
      </w:r>
      <w:r w:rsidR="075F93E6" w:rsidRPr="7D8E58AD">
        <w:rPr>
          <w:sz w:val="22"/>
          <w:szCs w:val="22"/>
        </w:rPr>
        <w:t>on the sanction necessary, if any, and this will be a final decision.</w:t>
      </w:r>
    </w:p>
    <w:p w14:paraId="6B11DD07" w14:textId="7F73ADD1" w:rsidR="00297FC7" w:rsidRDefault="0CD4D2FF" w:rsidP="00297FC7">
      <w:pPr>
        <w:rPr>
          <w:rFonts w:ascii="Oswald" w:eastAsia="Times New Roman" w:hAnsi="Oswald" w:cs="Times New Roman"/>
          <w:color w:val="FFFFFF"/>
          <w:kern w:val="36"/>
          <w:sz w:val="60"/>
          <w:szCs w:val="60"/>
          <w:lang w:eastAsia="en-GB"/>
        </w:rPr>
      </w:pPr>
      <w:r w:rsidRPr="7D8E58AD">
        <w:rPr>
          <w:sz w:val="22"/>
          <w:szCs w:val="22"/>
        </w:rPr>
        <w:lastRenderedPageBreak/>
        <w:t xml:space="preserve">Please contact any of the committee or message us on social media or by email to </w:t>
      </w:r>
      <w:hyperlink r:id="rId7">
        <w:r w:rsidRPr="7D8E58AD">
          <w:rPr>
            <w:rStyle w:val="Hyperlink"/>
            <w:sz w:val="22"/>
            <w:szCs w:val="22"/>
          </w:rPr>
          <w:t>gtfcdisabledtravel@gmail.com</w:t>
        </w:r>
      </w:hyperlink>
      <w:r w:rsidRPr="7D8E58AD">
        <w:rPr>
          <w:sz w:val="22"/>
          <w:szCs w:val="22"/>
        </w:rPr>
        <w:t xml:space="preserve"> if you have any concerns about a potential breach of this </w:t>
      </w:r>
      <w:r w:rsidR="00A662D7">
        <w:rPr>
          <w:sz w:val="22"/>
          <w:szCs w:val="22"/>
        </w:rPr>
        <w:t xml:space="preserve"> from </w:t>
      </w:r>
      <w:r w:rsidR="00F8740D">
        <w:rPr>
          <w:sz w:val="22"/>
          <w:szCs w:val="22"/>
        </w:rPr>
        <w:t xml:space="preserve">Extract </w:t>
      </w:r>
      <w:r w:rsidR="00390CA4">
        <w:rPr>
          <w:sz w:val="22"/>
          <w:szCs w:val="22"/>
        </w:rPr>
        <w:t xml:space="preserve">from </w:t>
      </w:r>
      <w:r w:rsidR="006756A8">
        <w:rPr>
          <w:sz w:val="22"/>
          <w:szCs w:val="22"/>
        </w:rPr>
        <w:t>control of alcohol act.</w:t>
      </w:r>
      <w:r w:rsidR="00113DD6" w:rsidRPr="00113DD6">
        <w:rPr>
          <w:rFonts w:ascii="Oswald" w:eastAsia="Times New Roman" w:hAnsi="Oswald" w:cs="Times New Roman"/>
          <w:color w:val="FFFFFF"/>
          <w:kern w:val="36"/>
          <w:sz w:val="60"/>
          <w:szCs w:val="60"/>
          <w:lang w:eastAsia="en-GB"/>
        </w:rPr>
        <w:t xml:space="preserve"> travelling to a s</w:t>
      </w:r>
    </w:p>
    <w:p w14:paraId="289F58BC" w14:textId="3B3E961E" w:rsidR="00113DD6" w:rsidRPr="00113DD6" w:rsidRDefault="00297FC7" w:rsidP="00297FC7">
      <w:pPr>
        <w:rPr>
          <w:sz w:val="22"/>
          <w:szCs w:val="22"/>
        </w:rPr>
      </w:pPr>
      <w:r>
        <w:t>1 Offences in connection with alcohol on coaches and trains. (1) This section applies to a vehicle which— (a) is a public service vehicle or railway passenger vehicle, and (b) is being used for the principal purpose of carrying passengers for the whole or part of a journey to or from a designated sporting event. (2) A person who knowingly causes or permits [F1alcohol] to be carried on a vehicle to which this section applies is guilty of an offence— 2 Sporting Events (Control of Alcohol etc.) Act 1985 (c. 57) Document Generated: 2025-03-21 Changes to legislation: Sporting Events (Control of Alcohol etc.) Act 1985 is up to date with all changes known to be in force on or before 21 March 2025. There are changes that may be brought into force at a future date. Changes that have been made appear in the content and are referenced with annotations. (See end of Document for details) View outstanding changes (a) if the vehicle is a public service vehicle and he is the operator of the vehicle or the servant or agent of the operator, or (b) if the vehicle is a hired vehicle and he is the person to whom it is hired or the servant or agent of that person. (3) A person who has [F1alcohol] in his possession while on a vehicle to which this section applies is guilty of an offence. (4) A person who is drunk on a vehicle to which this section applies is guilty of an offence. (5) In this section “public service vehicle” and “operator” have the same meaning as in the M1Public Passenger Vehicles Act 1981. Textual Amendments F1 Words in s. 1(2)(3) substituted (24.11.2005) by Licensing Act 2003 (c. 17), s. 201(2), Sch. 6 para. 97(a) (with ss. 2(3), 15(2), 195); S.I. 2005/3056, art. 2(2); S.I. 2005/3056, art. 2(2)</w:t>
      </w:r>
      <w:r w:rsidR="00113DD6" w:rsidRPr="00113DD6">
        <w:rPr>
          <w:rFonts w:ascii="Oswald" w:eastAsia="Times New Roman" w:hAnsi="Oswald" w:cs="Times New Roman"/>
          <w:color w:val="FFFFFF"/>
          <w:kern w:val="36"/>
          <w:sz w:val="60"/>
          <w:szCs w:val="60"/>
          <w:lang w:eastAsia="en-GB"/>
        </w:rPr>
        <w:t xml:space="preserve">porting </w:t>
      </w:r>
    </w:p>
    <w:p w14:paraId="041BF872" w14:textId="77777777" w:rsidR="00113DD6" w:rsidRPr="00113DD6" w:rsidRDefault="00113DD6" w:rsidP="00113DD6">
      <w:pPr>
        <w:spacing w:after="0" w:line="405" w:lineRule="atLeast"/>
        <w:textAlignment w:val="baseline"/>
        <w:rPr>
          <w:rFonts w:ascii="Arial" w:eastAsia="Times New Roman" w:hAnsi="Arial" w:cs="Arial"/>
          <w:color w:val="FFFFFF"/>
          <w:sz w:val="27"/>
          <w:szCs w:val="27"/>
          <w:lang w:eastAsia="en-GB"/>
        </w:rPr>
      </w:pPr>
      <w:r w:rsidRPr="00113DD6">
        <w:rPr>
          <w:rFonts w:ascii="Arial" w:eastAsia="Times New Roman" w:hAnsi="Arial" w:cs="Arial"/>
          <w:color w:val="FFFFFF"/>
          <w:sz w:val="27"/>
          <w:szCs w:val="27"/>
          <w:bdr w:val="none" w:sz="0" w:space="0" w:color="auto" w:frame="1"/>
          <w:lang w:eastAsia="en-GB"/>
        </w:rPr>
        <w:t xml:space="preserve">Drinking alcohol on a coach traveling to a sporting event, In the UK, it is generally </w:t>
      </w:r>
      <w:r w:rsidRPr="00113DD6">
        <w:rPr>
          <w:rFonts w:ascii="Arial" w:eastAsia="Times New Roman" w:hAnsi="Arial" w:cs="Arial"/>
          <w:b/>
          <w:bCs/>
          <w:color w:val="FFFFFF"/>
          <w:sz w:val="27"/>
          <w:szCs w:val="27"/>
          <w:bdr w:val="none" w:sz="0" w:space="0" w:color="auto" w:frame="1"/>
          <w:lang w:eastAsia="en-GB"/>
        </w:rPr>
        <w:t>illegal to drink alcohol on a coach</w:t>
      </w:r>
      <w:r w:rsidRPr="00113DD6">
        <w:rPr>
          <w:rFonts w:ascii="Arial" w:eastAsia="Times New Roman" w:hAnsi="Arial" w:cs="Arial"/>
          <w:color w:val="FFFFFF"/>
          <w:sz w:val="27"/>
          <w:szCs w:val="27"/>
          <w:bdr w:val="none" w:sz="0" w:space="0" w:color="auto" w:frame="1"/>
          <w:lang w:eastAsia="en-GB"/>
        </w:rPr>
        <w:t> traveling to a designated sporting event, such as a football match. This law is part of efforts to reduce alcohol-related disorder and ensure safety around football matches.</w:t>
      </w:r>
    </w:p>
    <w:p w14:paraId="4016E037" w14:textId="77777777" w:rsidR="00113DD6" w:rsidRPr="00113DD6" w:rsidRDefault="00113DD6" w:rsidP="00113DD6">
      <w:pPr>
        <w:spacing w:after="0" w:line="405" w:lineRule="atLeast"/>
        <w:textAlignment w:val="baseline"/>
        <w:rPr>
          <w:rFonts w:ascii="Arial" w:eastAsia="Times New Roman" w:hAnsi="Arial" w:cs="Arial"/>
          <w:color w:val="FFFFFF"/>
          <w:sz w:val="27"/>
          <w:szCs w:val="27"/>
          <w:lang w:eastAsia="en-GB"/>
        </w:rPr>
      </w:pPr>
      <w:r w:rsidRPr="00113DD6">
        <w:rPr>
          <w:rFonts w:ascii="Arial" w:eastAsia="Times New Roman" w:hAnsi="Arial" w:cs="Arial"/>
          <w:color w:val="FFFFFF"/>
          <w:sz w:val="27"/>
          <w:szCs w:val="27"/>
          <w:bdr w:val="none" w:sz="0" w:space="0" w:color="auto" w:frame="1"/>
          <w:lang w:eastAsia="en-GB"/>
        </w:rPr>
        <w:br/>
      </w:r>
    </w:p>
    <w:p w14:paraId="48A47DAA" w14:textId="77777777" w:rsidR="00113DD6" w:rsidRPr="00113DD6" w:rsidRDefault="00113DD6" w:rsidP="00113DD6">
      <w:pPr>
        <w:spacing w:after="0" w:line="462" w:lineRule="atLeast"/>
        <w:textAlignment w:val="baseline"/>
        <w:outlineLvl w:val="2"/>
        <w:rPr>
          <w:rFonts w:ascii="Oswald" w:eastAsia="Times New Roman" w:hAnsi="Oswald" w:cs="Arial"/>
          <w:color w:val="FFFFFF"/>
          <w:sz w:val="33"/>
          <w:szCs w:val="33"/>
          <w:lang w:eastAsia="en-GB"/>
        </w:rPr>
      </w:pPr>
      <w:r w:rsidRPr="00113DD6">
        <w:rPr>
          <w:rFonts w:ascii="Oswald" w:eastAsia="Times New Roman" w:hAnsi="Oswald" w:cs="Arial"/>
          <w:b/>
          <w:bCs/>
          <w:color w:val="FFFFFF"/>
          <w:sz w:val="33"/>
          <w:szCs w:val="33"/>
          <w:bdr w:val="none" w:sz="0" w:space="0" w:color="auto" w:frame="1"/>
          <w:lang w:eastAsia="en-GB"/>
        </w:rPr>
        <w:t>Key Points</w:t>
      </w:r>
      <w:r w:rsidRPr="00113DD6">
        <w:rPr>
          <w:rFonts w:ascii="Oswald" w:eastAsia="Times New Roman" w:hAnsi="Oswald" w:cs="Arial"/>
          <w:color w:val="FFFFFF"/>
          <w:sz w:val="33"/>
          <w:szCs w:val="33"/>
          <w:bdr w:val="none" w:sz="0" w:space="0" w:color="auto" w:frame="1"/>
          <w:lang w:eastAsia="en-GB"/>
        </w:rPr>
        <w:t>:</w:t>
      </w:r>
    </w:p>
    <w:p w14:paraId="6975BADF" w14:textId="2AC890A6" w:rsidR="00113DD6" w:rsidRPr="00113DD6" w:rsidRDefault="00113DD6" w:rsidP="00113DD6">
      <w:pPr>
        <w:numPr>
          <w:ilvl w:val="0"/>
          <w:numId w:val="8"/>
        </w:numPr>
        <w:spacing w:after="0" w:line="405" w:lineRule="atLeast"/>
        <w:textAlignment w:val="baseline"/>
        <w:rPr>
          <w:rFonts w:ascii="Arial" w:eastAsia="Times New Roman" w:hAnsi="Arial" w:cs="Arial"/>
          <w:color w:val="FFFFFF"/>
          <w:sz w:val="27"/>
          <w:szCs w:val="27"/>
          <w:lang w:eastAsia="en-GB"/>
        </w:rPr>
      </w:pPr>
      <w:r w:rsidRPr="00113DD6">
        <w:rPr>
          <w:rFonts w:ascii="Arial" w:eastAsia="Times New Roman" w:hAnsi="Arial" w:cs="Arial"/>
          <w:b/>
          <w:bCs/>
          <w:color w:val="FFFFFF"/>
          <w:sz w:val="27"/>
          <w:szCs w:val="27"/>
          <w:bdr w:val="none" w:sz="0" w:space="0" w:color="auto" w:frame="1"/>
          <w:lang w:eastAsia="en-GB"/>
        </w:rPr>
        <w:t>The Sporting Events (Control of Alcohol) Act 1985</w:t>
      </w:r>
      <w:r w:rsidRPr="00113DD6">
        <w:rPr>
          <w:rFonts w:ascii="Arial" w:eastAsia="Times New Roman" w:hAnsi="Arial" w:cs="Arial"/>
          <w:color w:val="FFFFFF"/>
          <w:sz w:val="27"/>
          <w:szCs w:val="27"/>
          <w:bdr w:val="none" w:sz="0" w:space="0" w:color="auto" w:frame="1"/>
          <w:lang w:eastAsia="en-GB"/>
        </w:rPr>
        <w:t xml:space="preserve">: This legislation prohibits passengers from carrying or consuming alcohol on coaches, minibuses, or trains that are specifically traveling to om  </w:t>
      </w:r>
      <w:r w:rsidRPr="00113DD6">
        <w:rPr>
          <w:rFonts w:ascii="Arial" w:eastAsia="Times New Roman" w:hAnsi="Arial" w:cs="Arial"/>
          <w:color w:val="FFFFFF"/>
          <w:sz w:val="27"/>
          <w:szCs w:val="27"/>
          <w:bdr w:val="none" w:sz="0" w:space="0" w:color="auto" w:frame="1"/>
          <w:lang w:eastAsia="en-GB"/>
        </w:rPr>
        <w:lastRenderedPageBreak/>
        <w:t>sporting events. The ban applies to both open and unopened containers of alcohol.</w:t>
      </w:r>
    </w:p>
    <w:p w14:paraId="648EEE3A" w14:textId="77777777" w:rsidR="00113DD6" w:rsidRPr="00113DD6" w:rsidRDefault="00113DD6" w:rsidP="00113DD6">
      <w:pPr>
        <w:numPr>
          <w:ilvl w:val="0"/>
          <w:numId w:val="8"/>
        </w:numPr>
        <w:spacing w:after="0" w:line="405" w:lineRule="atLeast"/>
        <w:textAlignment w:val="baseline"/>
        <w:rPr>
          <w:rFonts w:ascii="Arial" w:eastAsia="Times New Roman" w:hAnsi="Arial" w:cs="Arial"/>
          <w:color w:val="FFFFFF"/>
          <w:sz w:val="27"/>
          <w:szCs w:val="27"/>
          <w:lang w:eastAsia="en-GB"/>
        </w:rPr>
      </w:pPr>
      <w:r w:rsidRPr="00113DD6">
        <w:rPr>
          <w:rFonts w:ascii="Arial" w:eastAsia="Times New Roman" w:hAnsi="Arial" w:cs="Arial"/>
          <w:b/>
          <w:bCs/>
          <w:color w:val="FFFFFF"/>
          <w:sz w:val="27"/>
          <w:szCs w:val="27"/>
          <w:bdr w:val="none" w:sz="0" w:space="0" w:color="auto" w:frame="1"/>
          <w:lang w:eastAsia="en-GB"/>
        </w:rPr>
        <w:t>Designated Sporting Events</w:t>
      </w:r>
      <w:r w:rsidRPr="00113DD6">
        <w:rPr>
          <w:rFonts w:ascii="Arial" w:eastAsia="Times New Roman" w:hAnsi="Arial" w:cs="Arial"/>
          <w:color w:val="FFFFFF"/>
          <w:sz w:val="27"/>
          <w:szCs w:val="27"/>
          <w:bdr w:val="none" w:sz="0" w:space="0" w:color="auto" w:frame="1"/>
          <w:lang w:eastAsia="en-GB"/>
        </w:rPr>
        <w:t>: These include professional football matches and other large-scale events that are identified by local authorities. The ban on alcohol consumption typically applies to football matches played in the top tiers of the football league, but it can also extend to other events depending on local regulations.</w:t>
      </w:r>
    </w:p>
    <w:p w14:paraId="5A561284" w14:textId="77777777" w:rsidR="00113DD6" w:rsidRPr="00113DD6" w:rsidRDefault="00113DD6" w:rsidP="00113DD6">
      <w:pPr>
        <w:numPr>
          <w:ilvl w:val="0"/>
          <w:numId w:val="8"/>
        </w:numPr>
        <w:spacing w:after="0" w:line="405" w:lineRule="atLeast"/>
        <w:textAlignment w:val="baseline"/>
        <w:rPr>
          <w:rFonts w:ascii="Arial" w:eastAsia="Times New Roman" w:hAnsi="Arial" w:cs="Arial"/>
          <w:color w:val="FFFFFF"/>
          <w:sz w:val="27"/>
          <w:szCs w:val="27"/>
          <w:lang w:eastAsia="en-GB"/>
        </w:rPr>
      </w:pPr>
      <w:r w:rsidRPr="00113DD6">
        <w:rPr>
          <w:rFonts w:ascii="Arial" w:eastAsia="Times New Roman" w:hAnsi="Arial" w:cs="Arial"/>
          <w:b/>
          <w:bCs/>
          <w:color w:val="FFFFFF"/>
          <w:sz w:val="27"/>
          <w:szCs w:val="27"/>
          <w:bdr w:val="none" w:sz="0" w:space="0" w:color="auto" w:frame="1"/>
          <w:lang w:eastAsia="en-GB"/>
        </w:rPr>
        <w:t>Coach Operators' Responsibility</w:t>
      </w:r>
      <w:r w:rsidRPr="00113DD6">
        <w:rPr>
          <w:rFonts w:ascii="Arial" w:eastAsia="Times New Roman" w:hAnsi="Arial" w:cs="Arial"/>
          <w:color w:val="FFFFFF"/>
          <w:sz w:val="27"/>
          <w:szCs w:val="27"/>
          <w:bdr w:val="none" w:sz="0" w:space="0" w:color="auto" w:frame="1"/>
          <w:lang w:eastAsia="en-GB"/>
        </w:rPr>
        <w:t>: Coach operators are responsible for ensuring that no alcohol is brought onto the vehicle when traveling to these events. They may conduct checks before the journey begins and during the trip.</w:t>
      </w:r>
    </w:p>
    <w:p w14:paraId="33113DED" w14:textId="77777777" w:rsidR="00113DD6" w:rsidRPr="00113DD6" w:rsidRDefault="00113DD6" w:rsidP="00113DD6">
      <w:pPr>
        <w:numPr>
          <w:ilvl w:val="0"/>
          <w:numId w:val="8"/>
        </w:numPr>
        <w:spacing w:after="0" w:line="405" w:lineRule="atLeast"/>
        <w:textAlignment w:val="baseline"/>
        <w:rPr>
          <w:rFonts w:ascii="Arial" w:eastAsia="Times New Roman" w:hAnsi="Arial" w:cs="Arial"/>
          <w:color w:val="FFFFFF"/>
          <w:sz w:val="27"/>
          <w:szCs w:val="27"/>
          <w:lang w:eastAsia="en-GB"/>
        </w:rPr>
      </w:pPr>
      <w:r w:rsidRPr="00113DD6">
        <w:rPr>
          <w:rFonts w:ascii="Arial" w:eastAsia="Times New Roman" w:hAnsi="Arial" w:cs="Arial"/>
          <w:b/>
          <w:bCs/>
          <w:color w:val="FFFFFF"/>
          <w:sz w:val="27"/>
          <w:szCs w:val="27"/>
          <w:bdr w:val="none" w:sz="0" w:space="0" w:color="auto" w:frame="1"/>
          <w:lang w:eastAsia="en-GB"/>
        </w:rPr>
        <w:t>Penalties</w:t>
      </w:r>
      <w:r w:rsidRPr="00113DD6">
        <w:rPr>
          <w:rFonts w:ascii="Arial" w:eastAsia="Times New Roman" w:hAnsi="Arial" w:cs="Arial"/>
          <w:color w:val="FFFFFF"/>
          <w:sz w:val="27"/>
          <w:szCs w:val="27"/>
          <w:bdr w:val="none" w:sz="0" w:space="0" w:color="auto" w:frame="1"/>
          <w:lang w:eastAsia="en-GB"/>
        </w:rPr>
        <w:t>: If you're caught drinking alcohol on a coach to a designated sporting event, both the passengers and the coach operator may face fines. Police or licensing officers have the authority to stop coaches and search for alcohol, confiscating any that is found.</w:t>
      </w:r>
    </w:p>
    <w:p w14:paraId="20263F99" w14:textId="5DFDC668" w:rsidR="00537F73" w:rsidRPr="00537F73" w:rsidRDefault="00113DD6" w:rsidP="00113DD6">
      <w:pPr>
        <w:numPr>
          <w:ilvl w:val="0"/>
          <w:numId w:val="8"/>
        </w:numPr>
        <w:spacing w:after="0" w:line="405" w:lineRule="atLeast"/>
        <w:textAlignment w:val="baseline"/>
        <w:rPr>
          <w:rFonts w:ascii="Arial" w:eastAsia="Times New Roman" w:hAnsi="Arial" w:cs="Arial"/>
          <w:color w:val="FFFFFF"/>
          <w:sz w:val="27"/>
          <w:szCs w:val="27"/>
          <w:lang w:eastAsia="en-GB"/>
        </w:rPr>
      </w:pPr>
      <w:r w:rsidRPr="00113DD6">
        <w:rPr>
          <w:rFonts w:ascii="Arial" w:eastAsia="Times New Roman" w:hAnsi="Arial" w:cs="Arial"/>
          <w:b/>
          <w:bCs/>
          <w:color w:val="FFFFFF"/>
          <w:sz w:val="27"/>
          <w:szCs w:val="27"/>
          <w:bdr w:val="none" w:sz="0" w:space="0" w:color="auto" w:frame="1"/>
          <w:lang w:eastAsia="en-GB"/>
        </w:rPr>
        <w:t>Exceptions</w:t>
      </w:r>
      <w:r w:rsidRPr="00113DD6">
        <w:rPr>
          <w:rFonts w:ascii="Arial" w:eastAsia="Times New Roman" w:hAnsi="Arial" w:cs="Arial"/>
          <w:color w:val="FFFFFF"/>
          <w:sz w:val="27"/>
          <w:szCs w:val="27"/>
          <w:bdr w:val="none" w:sz="0" w:space="0" w:color="auto" w:frame="1"/>
          <w:lang w:eastAsia="en-GB"/>
        </w:rPr>
        <w:t xml:space="preserve">: These rules specifically apply to journeys to and from the event. If the coach is not traveling to a football stadium or a designated sporting event, the rules might differ, but the coach operator can still impose their own restrictions on </w:t>
      </w:r>
      <w:r w:rsidR="00537F73" w:rsidRPr="00537F73">
        <w:rPr>
          <w:rFonts w:ascii="Oswald" w:eastAsia="Times New Roman" w:hAnsi="Oswald" w:cs="Times New Roman"/>
          <w:color w:val="FFFFFF"/>
          <w:kern w:val="36"/>
          <w:sz w:val="60"/>
          <w:szCs w:val="60"/>
          <w:lang w:eastAsia="en-GB"/>
        </w:rPr>
        <w:t>al</w:t>
      </w:r>
    </w:p>
    <w:p w14:paraId="76628C72" w14:textId="77777777" w:rsidR="00537F73" w:rsidRPr="00537F73" w:rsidRDefault="00537F73" w:rsidP="00537F73">
      <w:pPr>
        <w:spacing w:after="0" w:line="405" w:lineRule="atLeast"/>
        <w:textAlignment w:val="baseline"/>
        <w:rPr>
          <w:rFonts w:ascii="Arial" w:eastAsia="Times New Roman" w:hAnsi="Arial" w:cs="Arial"/>
          <w:color w:val="FFFFFF"/>
          <w:sz w:val="27"/>
          <w:szCs w:val="27"/>
          <w:lang w:eastAsia="en-GB"/>
        </w:rPr>
      </w:pPr>
      <w:r w:rsidRPr="00537F73">
        <w:rPr>
          <w:rFonts w:ascii="Arial" w:eastAsia="Times New Roman" w:hAnsi="Arial" w:cs="Arial"/>
          <w:color w:val="FFFFFF"/>
          <w:sz w:val="27"/>
          <w:szCs w:val="27"/>
          <w:bdr w:val="none" w:sz="0" w:space="0" w:color="auto" w:frame="1"/>
          <w:lang w:eastAsia="en-GB"/>
        </w:rPr>
        <w:t xml:space="preserve">Drinking alcohol on a coach traveling to a sporting event, In the UK, it is generally </w:t>
      </w:r>
      <w:r w:rsidRPr="00537F73">
        <w:rPr>
          <w:rFonts w:ascii="Arial" w:eastAsia="Times New Roman" w:hAnsi="Arial" w:cs="Arial"/>
          <w:b/>
          <w:bCs/>
          <w:color w:val="FFFFFF"/>
          <w:sz w:val="27"/>
          <w:szCs w:val="27"/>
          <w:bdr w:val="none" w:sz="0" w:space="0" w:color="auto" w:frame="1"/>
          <w:lang w:eastAsia="en-GB"/>
        </w:rPr>
        <w:t>illegal to drink alcohol on a coach</w:t>
      </w:r>
      <w:r w:rsidRPr="00537F73">
        <w:rPr>
          <w:rFonts w:ascii="Arial" w:eastAsia="Times New Roman" w:hAnsi="Arial" w:cs="Arial"/>
          <w:color w:val="FFFFFF"/>
          <w:sz w:val="27"/>
          <w:szCs w:val="27"/>
          <w:bdr w:val="none" w:sz="0" w:space="0" w:color="auto" w:frame="1"/>
          <w:lang w:eastAsia="en-GB"/>
        </w:rPr>
        <w:t> traveling to a designated sporting event, such as a football match. This law is part of efforts to reduce alcohol-related disorder and ensure safety around football matches.</w:t>
      </w:r>
    </w:p>
    <w:p w14:paraId="3DB2F6A3" w14:textId="77777777" w:rsidR="00537F73" w:rsidRPr="00537F73" w:rsidRDefault="00537F73" w:rsidP="00537F73">
      <w:pPr>
        <w:spacing w:after="0" w:line="405" w:lineRule="atLeast"/>
        <w:textAlignment w:val="baseline"/>
        <w:rPr>
          <w:rFonts w:ascii="Arial" w:eastAsia="Times New Roman" w:hAnsi="Arial" w:cs="Arial"/>
          <w:color w:val="FFFFFF"/>
          <w:sz w:val="27"/>
          <w:szCs w:val="27"/>
          <w:lang w:eastAsia="en-GB"/>
        </w:rPr>
      </w:pPr>
      <w:r w:rsidRPr="00537F73">
        <w:rPr>
          <w:rFonts w:ascii="Arial" w:eastAsia="Times New Roman" w:hAnsi="Arial" w:cs="Arial"/>
          <w:color w:val="FFFFFF"/>
          <w:sz w:val="27"/>
          <w:szCs w:val="27"/>
          <w:bdr w:val="none" w:sz="0" w:space="0" w:color="auto" w:frame="1"/>
          <w:lang w:eastAsia="en-GB"/>
        </w:rPr>
        <w:br/>
      </w:r>
    </w:p>
    <w:p w14:paraId="15ACA38F" w14:textId="77777777" w:rsidR="00537F73" w:rsidRPr="00537F73" w:rsidRDefault="00537F73" w:rsidP="00537F73">
      <w:pPr>
        <w:spacing w:after="0" w:line="462" w:lineRule="atLeast"/>
        <w:textAlignment w:val="baseline"/>
        <w:outlineLvl w:val="2"/>
        <w:rPr>
          <w:rFonts w:ascii="Oswald" w:eastAsia="Times New Roman" w:hAnsi="Oswald" w:cs="Arial"/>
          <w:color w:val="FFFFFF"/>
          <w:sz w:val="33"/>
          <w:szCs w:val="33"/>
          <w:lang w:eastAsia="en-GB"/>
        </w:rPr>
      </w:pPr>
      <w:r w:rsidRPr="00537F73">
        <w:rPr>
          <w:rFonts w:ascii="Oswald" w:eastAsia="Times New Roman" w:hAnsi="Oswald" w:cs="Arial"/>
          <w:b/>
          <w:bCs/>
          <w:color w:val="FFFFFF"/>
          <w:sz w:val="33"/>
          <w:szCs w:val="33"/>
          <w:bdr w:val="none" w:sz="0" w:space="0" w:color="auto" w:frame="1"/>
          <w:lang w:eastAsia="en-GB"/>
        </w:rPr>
        <w:t>Key Points</w:t>
      </w:r>
      <w:r w:rsidRPr="00537F73">
        <w:rPr>
          <w:rFonts w:ascii="Oswald" w:eastAsia="Times New Roman" w:hAnsi="Oswald" w:cs="Arial"/>
          <w:color w:val="FFFFFF"/>
          <w:sz w:val="33"/>
          <w:szCs w:val="33"/>
          <w:bdr w:val="none" w:sz="0" w:space="0" w:color="auto" w:frame="1"/>
          <w:lang w:eastAsia="en-GB"/>
        </w:rPr>
        <w:t>:</w:t>
      </w:r>
    </w:p>
    <w:p w14:paraId="1B0B5E59" w14:textId="77777777" w:rsidR="00537F73" w:rsidRPr="00537F73" w:rsidRDefault="00537F73" w:rsidP="00537F73">
      <w:pPr>
        <w:numPr>
          <w:ilvl w:val="0"/>
          <w:numId w:val="6"/>
        </w:numPr>
        <w:spacing w:after="0" w:line="405" w:lineRule="atLeast"/>
        <w:textAlignment w:val="baseline"/>
        <w:rPr>
          <w:rFonts w:ascii="Arial" w:eastAsia="Times New Roman" w:hAnsi="Arial" w:cs="Arial"/>
          <w:color w:val="FFFFFF"/>
          <w:sz w:val="27"/>
          <w:szCs w:val="27"/>
          <w:lang w:eastAsia="en-GB"/>
        </w:rPr>
      </w:pPr>
      <w:r w:rsidRPr="00537F73">
        <w:rPr>
          <w:rFonts w:ascii="Arial" w:eastAsia="Times New Roman" w:hAnsi="Arial" w:cs="Arial"/>
          <w:b/>
          <w:bCs/>
          <w:color w:val="FFFFFF"/>
          <w:sz w:val="27"/>
          <w:szCs w:val="27"/>
          <w:bdr w:val="none" w:sz="0" w:space="0" w:color="auto" w:frame="1"/>
          <w:lang w:eastAsia="en-GB"/>
        </w:rPr>
        <w:t>The Sporting Events (Control of Alcohol) Act 1985</w:t>
      </w:r>
      <w:r w:rsidRPr="00537F73">
        <w:rPr>
          <w:rFonts w:ascii="Arial" w:eastAsia="Times New Roman" w:hAnsi="Arial" w:cs="Arial"/>
          <w:color w:val="FFFFFF"/>
          <w:sz w:val="27"/>
          <w:szCs w:val="27"/>
          <w:bdr w:val="none" w:sz="0" w:space="0" w:color="auto" w:frame="1"/>
          <w:lang w:eastAsia="en-GB"/>
        </w:rPr>
        <w:t>: This legislation prohibits passengers from carrying or consuming alcohol on coaches, minibuses, or trains that are specifically traveling to or from designated sporting events. The ban applies to both open and unopened containers of alcohol.</w:t>
      </w:r>
    </w:p>
    <w:p w14:paraId="1E2F350E" w14:textId="77777777" w:rsidR="00537F73" w:rsidRPr="00537F73" w:rsidRDefault="00537F73" w:rsidP="00537F73">
      <w:pPr>
        <w:numPr>
          <w:ilvl w:val="0"/>
          <w:numId w:val="6"/>
        </w:numPr>
        <w:spacing w:after="0" w:line="405" w:lineRule="atLeast"/>
        <w:textAlignment w:val="baseline"/>
        <w:rPr>
          <w:rFonts w:ascii="Arial" w:eastAsia="Times New Roman" w:hAnsi="Arial" w:cs="Arial"/>
          <w:color w:val="FFFFFF"/>
          <w:sz w:val="27"/>
          <w:szCs w:val="27"/>
          <w:lang w:eastAsia="en-GB"/>
        </w:rPr>
      </w:pPr>
      <w:r w:rsidRPr="00537F73">
        <w:rPr>
          <w:rFonts w:ascii="Arial" w:eastAsia="Times New Roman" w:hAnsi="Arial" w:cs="Arial"/>
          <w:b/>
          <w:bCs/>
          <w:color w:val="FFFFFF"/>
          <w:sz w:val="27"/>
          <w:szCs w:val="27"/>
          <w:bdr w:val="none" w:sz="0" w:space="0" w:color="auto" w:frame="1"/>
          <w:lang w:eastAsia="en-GB"/>
        </w:rPr>
        <w:lastRenderedPageBreak/>
        <w:t>Designated Sporting Events</w:t>
      </w:r>
      <w:r w:rsidRPr="00537F73">
        <w:rPr>
          <w:rFonts w:ascii="Arial" w:eastAsia="Times New Roman" w:hAnsi="Arial" w:cs="Arial"/>
          <w:color w:val="FFFFFF"/>
          <w:sz w:val="27"/>
          <w:szCs w:val="27"/>
          <w:bdr w:val="none" w:sz="0" w:space="0" w:color="auto" w:frame="1"/>
          <w:lang w:eastAsia="en-GB"/>
        </w:rPr>
        <w:t>: These include professional football matches and other large-scale events that are identified by local authorities. The ban on alcohol consumption typically applies to football matches played in the top tiers of the football league, but it can also extend to other events depending on local regulations.</w:t>
      </w:r>
    </w:p>
    <w:p w14:paraId="141320D2" w14:textId="77777777" w:rsidR="00537F73" w:rsidRPr="00537F73" w:rsidRDefault="00537F73" w:rsidP="00537F73">
      <w:pPr>
        <w:numPr>
          <w:ilvl w:val="0"/>
          <w:numId w:val="6"/>
        </w:numPr>
        <w:spacing w:after="0" w:line="405" w:lineRule="atLeast"/>
        <w:textAlignment w:val="baseline"/>
        <w:rPr>
          <w:rFonts w:ascii="Arial" w:eastAsia="Times New Roman" w:hAnsi="Arial" w:cs="Arial"/>
          <w:color w:val="FFFFFF"/>
          <w:sz w:val="27"/>
          <w:szCs w:val="27"/>
          <w:lang w:eastAsia="en-GB"/>
        </w:rPr>
      </w:pPr>
      <w:r w:rsidRPr="00537F73">
        <w:rPr>
          <w:rFonts w:ascii="Arial" w:eastAsia="Times New Roman" w:hAnsi="Arial" w:cs="Arial"/>
          <w:b/>
          <w:bCs/>
          <w:color w:val="FFFFFF"/>
          <w:sz w:val="27"/>
          <w:szCs w:val="27"/>
          <w:bdr w:val="none" w:sz="0" w:space="0" w:color="auto" w:frame="1"/>
          <w:lang w:eastAsia="en-GB"/>
        </w:rPr>
        <w:t>Coach Operators' Responsibility</w:t>
      </w:r>
      <w:r w:rsidRPr="00537F73">
        <w:rPr>
          <w:rFonts w:ascii="Arial" w:eastAsia="Times New Roman" w:hAnsi="Arial" w:cs="Arial"/>
          <w:color w:val="FFFFFF"/>
          <w:sz w:val="27"/>
          <w:szCs w:val="27"/>
          <w:bdr w:val="none" w:sz="0" w:space="0" w:color="auto" w:frame="1"/>
          <w:lang w:eastAsia="en-GB"/>
        </w:rPr>
        <w:t>: Coach operators are responsible for ensuring that no alcohol is brought onto the vehicle when traveling to these events. They may conduct checks before the journey begins and during the trip.</w:t>
      </w:r>
    </w:p>
    <w:p w14:paraId="3CDEDDC0" w14:textId="77777777" w:rsidR="00537F73" w:rsidRPr="00537F73" w:rsidRDefault="00537F73" w:rsidP="00537F73">
      <w:pPr>
        <w:numPr>
          <w:ilvl w:val="0"/>
          <w:numId w:val="6"/>
        </w:numPr>
        <w:spacing w:after="0" w:line="405" w:lineRule="atLeast"/>
        <w:textAlignment w:val="baseline"/>
        <w:rPr>
          <w:rFonts w:ascii="Arial" w:eastAsia="Times New Roman" w:hAnsi="Arial" w:cs="Arial"/>
          <w:color w:val="FFFFFF"/>
          <w:sz w:val="27"/>
          <w:szCs w:val="27"/>
          <w:lang w:eastAsia="en-GB"/>
        </w:rPr>
      </w:pPr>
      <w:r w:rsidRPr="00537F73">
        <w:rPr>
          <w:rFonts w:ascii="Arial" w:eastAsia="Times New Roman" w:hAnsi="Arial" w:cs="Arial"/>
          <w:b/>
          <w:bCs/>
          <w:color w:val="FFFFFF"/>
          <w:sz w:val="27"/>
          <w:szCs w:val="27"/>
          <w:bdr w:val="none" w:sz="0" w:space="0" w:color="auto" w:frame="1"/>
          <w:lang w:eastAsia="en-GB"/>
        </w:rPr>
        <w:t>Penalties</w:t>
      </w:r>
      <w:r w:rsidRPr="00537F73">
        <w:rPr>
          <w:rFonts w:ascii="Arial" w:eastAsia="Times New Roman" w:hAnsi="Arial" w:cs="Arial"/>
          <w:color w:val="FFFFFF"/>
          <w:sz w:val="27"/>
          <w:szCs w:val="27"/>
          <w:bdr w:val="none" w:sz="0" w:space="0" w:color="auto" w:frame="1"/>
          <w:lang w:eastAsia="en-GB"/>
        </w:rPr>
        <w:t>: If you're caught drinking alcohol on a coach to a designated sporting event, both the passengers and the coach operator may face fines. Police or licensing officers have the authority to stop coaches and search for alcohol, confiscating any that is found.</w:t>
      </w:r>
    </w:p>
    <w:p w14:paraId="4CEDD0D6" w14:textId="77777777" w:rsidR="00537F73" w:rsidRPr="00537F73" w:rsidRDefault="00537F73" w:rsidP="00537F73">
      <w:pPr>
        <w:numPr>
          <w:ilvl w:val="0"/>
          <w:numId w:val="6"/>
        </w:numPr>
        <w:spacing w:after="0" w:line="405" w:lineRule="atLeast"/>
        <w:textAlignment w:val="baseline"/>
        <w:rPr>
          <w:rFonts w:ascii="Arial" w:eastAsia="Times New Roman" w:hAnsi="Arial" w:cs="Arial"/>
          <w:color w:val="FFFFFF"/>
          <w:sz w:val="27"/>
          <w:szCs w:val="27"/>
          <w:lang w:eastAsia="en-GB"/>
        </w:rPr>
      </w:pPr>
      <w:r w:rsidRPr="00537F73">
        <w:rPr>
          <w:rFonts w:ascii="Arial" w:eastAsia="Times New Roman" w:hAnsi="Arial" w:cs="Arial"/>
          <w:b/>
          <w:bCs/>
          <w:color w:val="FFFFFF"/>
          <w:sz w:val="27"/>
          <w:szCs w:val="27"/>
          <w:bdr w:val="none" w:sz="0" w:space="0" w:color="auto" w:frame="1"/>
          <w:lang w:eastAsia="en-GB"/>
        </w:rPr>
        <w:t>Exceptions</w:t>
      </w:r>
      <w:r w:rsidRPr="00537F73">
        <w:rPr>
          <w:rFonts w:ascii="Arial" w:eastAsia="Times New Roman" w:hAnsi="Arial" w:cs="Arial"/>
          <w:color w:val="FFFFFF"/>
          <w:sz w:val="27"/>
          <w:szCs w:val="27"/>
          <w:bdr w:val="none" w:sz="0" w:space="0" w:color="auto" w:frame="1"/>
          <w:lang w:eastAsia="en-GB"/>
        </w:rPr>
        <w:t>: These rules specifically apply to journeys to and from the event. If the coach is not traveling to a football stadium or a designated sporting event, the rules might differ, but the coach operator can still impose their own restrictions on alcohol consumption.</w:t>
      </w:r>
    </w:p>
    <w:p w14:paraId="1CE51F68" w14:textId="77777777" w:rsidR="00537F73" w:rsidRDefault="00537F73" w:rsidP="7D8E58AD">
      <w:pPr>
        <w:rPr>
          <w:sz w:val="22"/>
          <w:szCs w:val="22"/>
        </w:rPr>
      </w:pPr>
    </w:p>
    <w:p w14:paraId="790A8F5F" w14:textId="4237351F" w:rsidR="7D8E58AD" w:rsidRDefault="7D8E58AD" w:rsidP="7D8E58AD">
      <w:pPr>
        <w:rPr>
          <w:sz w:val="22"/>
          <w:szCs w:val="22"/>
        </w:rPr>
      </w:pPr>
    </w:p>
    <w:p w14:paraId="0D14E66D" w14:textId="3353A2DE" w:rsidR="7D8E58AD" w:rsidRDefault="7D8E58AD" w:rsidP="7D8E58AD">
      <w:pPr>
        <w:rPr>
          <w:sz w:val="22"/>
          <w:szCs w:val="22"/>
        </w:rPr>
      </w:pPr>
    </w:p>
    <w:p w14:paraId="016EDD6F" w14:textId="573660E3" w:rsidR="2E0F3336" w:rsidRDefault="2E0F3336" w:rsidP="7D8E58AD">
      <w:pPr>
        <w:rPr>
          <w:sz w:val="22"/>
          <w:szCs w:val="22"/>
        </w:rPr>
      </w:pPr>
      <w:r w:rsidRPr="7D8E58AD">
        <w:rPr>
          <w:sz w:val="22"/>
          <w:szCs w:val="22"/>
        </w:rPr>
        <w:t xml:space="preserve">  </w:t>
      </w:r>
      <w:r w:rsidR="3B6EC99E">
        <w:t xml:space="preserve">  </w:t>
      </w:r>
    </w:p>
    <w:p w14:paraId="5076C2AC" w14:textId="63E57437" w:rsidR="778B0765" w:rsidRDefault="778B0765"/>
    <w:p w14:paraId="0A06FD06" w14:textId="066CB02E" w:rsidR="778B0765" w:rsidRDefault="778B0765"/>
    <w:p w14:paraId="5B583C08" w14:textId="10489D3B" w:rsidR="197BFDCA" w:rsidRDefault="197BFDCA">
      <w:r>
        <w:t xml:space="preserve"> </w:t>
      </w:r>
    </w:p>
    <w:sectPr w:rsidR="197BFDC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44850" w14:textId="77777777" w:rsidR="007F7033" w:rsidRDefault="007F7033" w:rsidP="007F7033">
      <w:pPr>
        <w:spacing w:after="0" w:line="240" w:lineRule="auto"/>
      </w:pPr>
      <w:r>
        <w:separator/>
      </w:r>
    </w:p>
  </w:endnote>
  <w:endnote w:type="continuationSeparator" w:id="0">
    <w:p w14:paraId="1884C182" w14:textId="77777777" w:rsidR="007F7033" w:rsidRDefault="007F7033" w:rsidP="007F7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swald">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A4C5" w14:textId="77777777" w:rsidR="007F7033" w:rsidRDefault="007F7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554E" w14:textId="77777777" w:rsidR="007F7033" w:rsidRDefault="007F70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B231" w14:textId="77777777" w:rsidR="007F7033" w:rsidRDefault="007F7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6B23A" w14:textId="77777777" w:rsidR="007F7033" w:rsidRDefault="007F7033" w:rsidP="007F7033">
      <w:pPr>
        <w:spacing w:after="0" w:line="240" w:lineRule="auto"/>
      </w:pPr>
      <w:r>
        <w:separator/>
      </w:r>
    </w:p>
  </w:footnote>
  <w:footnote w:type="continuationSeparator" w:id="0">
    <w:p w14:paraId="043B2C8B" w14:textId="77777777" w:rsidR="007F7033" w:rsidRDefault="007F7033" w:rsidP="007F7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1571" w14:textId="77777777" w:rsidR="007F7033" w:rsidRDefault="007F7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C459" w14:textId="77777777" w:rsidR="007F7033" w:rsidRDefault="007F70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A1E2" w14:textId="77777777" w:rsidR="007F7033" w:rsidRDefault="007F7033">
    <w:pPr>
      <w:pStyle w:val="Header"/>
    </w:pPr>
  </w:p>
</w:hdr>
</file>

<file path=word/intelligence2.xml><?xml version="1.0" encoding="utf-8"?>
<int2:intelligence xmlns:int2="http://schemas.microsoft.com/office/intelligence/2020/intelligence" xmlns:oel="http://schemas.microsoft.com/office/2019/extlst">
  <int2:observations>
    <int2:textHash int2:hashCode="cQcgNn29oZcbF+" int2:id="qoZdBEqS">
      <int2:state int2:value="Rejected" int2:type="spell"/>
    </int2:textHash>
    <int2:bookmark int2:bookmarkName="_Int_sP4x7cHc" int2:invalidationBookmarkName="" int2:hashCode="j8Zo0jICy2Rhk3" int2:id="VAXNjEN3">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340A"/>
    <w:multiLevelType w:val="multilevel"/>
    <w:tmpl w:val="5B265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66F14"/>
    <w:multiLevelType w:val="hybridMultilevel"/>
    <w:tmpl w:val="5BBA5A34"/>
    <w:lvl w:ilvl="0" w:tplc="E98E81DA">
      <w:start w:val="1"/>
      <w:numFmt w:val="decimal"/>
      <w:lvlText w:val="%1."/>
      <w:lvlJc w:val="left"/>
      <w:pPr>
        <w:ind w:left="720" w:hanging="360"/>
      </w:pPr>
    </w:lvl>
    <w:lvl w:ilvl="1" w:tplc="EDEAC53C">
      <w:start w:val="1"/>
      <w:numFmt w:val="lowerLetter"/>
      <w:lvlText w:val="%2."/>
      <w:lvlJc w:val="left"/>
      <w:pPr>
        <w:ind w:left="1440" w:hanging="360"/>
      </w:pPr>
    </w:lvl>
    <w:lvl w:ilvl="2" w:tplc="300802D2">
      <w:start w:val="1"/>
      <w:numFmt w:val="lowerRoman"/>
      <w:lvlText w:val="%3."/>
      <w:lvlJc w:val="right"/>
      <w:pPr>
        <w:ind w:left="2160" w:hanging="180"/>
      </w:pPr>
    </w:lvl>
    <w:lvl w:ilvl="3" w:tplc="964C7218">
      <w:start w:val="1"/>
      <w:numFmt w:val="decimal"/>
      <w:lvlText w:val="%4."/>
      <w:lvlJc w:val="left"/>
      <w:pPr>
        <w:ind w:left="2880" w:hanging="360"/>
      </w:pPr>
    </w:lvl>
    <w:lvl w:ilvl="4" w:tplc="7C6A6F32">
      <w:start w:val="1"/>
      <w:numFmt w:val="lowerLetter"/>
      <w:lvlText w:val="%5."/>
      <w:lvlJc w:val="left"/>
      <w:pPr>
        <w:ind w:left="3600" w:hanging="360"/>
      </w:pPr>
    </w:lvl>
    <w:lvl w:ilvl="5" w:tplc="2D823E22">
      <w:start w:val="1"/>
      <w:numFmt w:val="lowerRoman"/>
      <w:lvlText w:val="%6."/>
      <w:lvlJc w:val="right"/>
      <w:pPr>
        <w:ind w:left="4320" w:hanging="180"/>
      </w:pPr>
    </w:lvl>
    <w:lvl w:ilvl="6" w:tplc="ED686954">
      <w:start w:val="1"/>
      <w:numFmt w:val="decimal"/>
      <w:lvlText w:val="%7."/>
      <w:lvlJc w:val="left"/>
      <w:pPr>
        <w:ind w:left="5040" w:hanging="360"/>
      </w:pPr>
    </w:lvl>
    <w:lvl w:ilvl="7" w:tplc="4C16803C">
      <w:start w:val="1"/>
      <w:numFmt w:val="lowerLetter"/>
      <w:lvlText w:val="%8."/>
      <w:lvlJc w:val="left"/>
      <w:pPr>
        <w:ind w:left="5760" w:hanging="360"/>
      </w:pPr>
    </w:lvl>
    <w:lvl w:ilvl="8" w:tplc="1DB64A98">
      <w:start w:val="1"/>
      <w:numFmt w:val="lowerRoman"/>
      <w:lvlText w:val="%9."/>
      <w:lvlJc w:val="right"/>
      <w:pPr>
        <w:ind w:left="6480" w:hanging="180"/>
      </w:pPr>
    </w:lvl>
  </w:abstractNum>
  <w:abstractNum w:abstractNumId="2" w15:restartNumberingAfterBreak="0">
    <w:nsid w:val="0D791560"/>
    <w:multiLevelType w:val="multilevel"/>
    <w:tmpl w:val="5594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904B0"/>
    <w:multiLevelType w:val="multilevel"/>
    <w:tmpl w:val="FBC0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014F5"/>
    <w:multiLevelType w:val="multilevel"/>
    <w:tmpl w:val="4618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3514C"/>
    <w:multiLevelType w:val="hybridMultilevel"/>
    <w:tmpl w:val="B24477F8"/>
    <w:lvl w:ilvl="0" w:tplc="CE422F10">
      <w:start w:val="1"/>
      <w:numFmt w:val="bullet"/>
      <w:lvlText w:val=""/>
      <w:lvlJc w:val="left"/>
      <w:pPr>
        <w:ind w:left="720" w:hanging="360"/>
      </w:pPr>
      <w:rPr>
        <w:rFonts w:ascii="Symbol" w:hAnsi="Symbol" w:hint="default"/>
      </w:rPr>
    </w:lvl>
    <w:lvl w:ilvl="1" w:tplc="C90A01C4">
      <w:start w:val="1"/>
      <w:numFmt w:val="bullet"/>
      <w:lvlText w:val="o"/>
      <w:lvlJc w:val="left"/>
      <w:pPr>
        <w:ind w:left="1440" w:hanging="360"/>
      </w:pPr>
      <w:rPr>
        <w:rFonts w:ascii="Courier New" w:hAnsi="Courier New" w:hint="default"/>
      </w:rPr>
    </w:lvl>
    <w:lvl w:ilvl="2" w:tplc="084A813A">
      <w:start w:val="1"/>
      <w:numFmt w:val="bullet"/>
      <w:lvlText w:val=""/>
      <w:lvlJc w:val="left"/>
      <w:pPr>
        <w:ind w:left="2160" w:hanging="360"/>
      </w:pPr>
      <w:rPr>
        <w:rFonts w:ascii="Wingdings" w:hAnsi="Wingdings" w:hint="default"/>
      </w:rPr>
    </w:lvl>
    <w:lvl w:ilvl="3" w:tplc="F9A03288">
      <w:start w:val="1"/>
      <w:numFmt w:val="bullet"/>
      <w:lvlText w:val=""/>
      <w:lvlJc w:val="left"/>
      <w:pPr>
        <w:ind w:left="2880" w:hanging="360"/>
      </w:pPr>
      <w:rPr>
        <w:rFonts w:ascii="Symbol" w:hAnsi="Symbol" w:hint="default"/>
      </w:rPr>
    </w:lvl>
    <w:lvl w:ilvl="4" w:tplc="FF6A300E">
      <w:start w:val="1"/>
      <w:numFmt w:val="bullet"/>
      <w:lvlText w:val="o"/>
      <w:lvlJc w:val="left"/>
      <w:pPr>
        <w:ind w:left="3600" w:hanging="360"/>
      </w:pPr>
      <w:rPr>
        <w:rFonts w:ascii="Courier New" w:hAnsi="Courier New" w:hint="default"/>
      </w:rPr>
    </w:lvl>
    <w:lvl w:ilvl="5" w:tplc="F5601198">
      <w:start w:val="1"/>
      <w:numFmt w:val="bullet"/>
      <w:lvlText w:val=""/>
      <w:lvlJc w:val="left"/>
      <w:pPr>
        <w:ind w:left="4320" w:hanging="360"/>
      </w:pPr>
      <w:rPr>
        <w:rFonts w:ascii="Wingdings" w:hAnsi="Wingdings" w:hint="default"/>
      </w:rPr>
    </w:lvl>
    <w:lvl w:ilvl="6" w:tplc="4A6C84DC">
      <w:start w:val="1"/>
      <w:numFmt w:val="bullet"/>
      <w:lvlText w:val=""/>
      <w:lvlJc w:val="left"/>
      <w:pPr>
        <w:ind w:left="5040" w:hanging="360"/>
      </w:pPr>
      <w:rPr>
        <w:rFonts w:ascii="Symbol" w:hAnsi="Symbol" w:hint="default"/>
      </w:rPr>
    </w:lvl>
    <w:lvl w:ilvl="7" w:tplc="5122DF1E">
      <w:start w:val="1"/>
      <w:numFmt w:val="bullet"/>
      <w:lvlText w:val="o"/>
      <w:lvlJc w:val="left"/>
      <w:pPr>
        <w:ind w:left="5760" w:hanging="360"/>
      </w:pPr>
      <w:rPr>
        <w:rFonts w:ascii="Courier New" w:hAnsi="Courier New" w:hint="default"/>
      </w:rPr>
    </w:lvl>
    <w:lvl w:ilvl="8" w:tplc="1C66FC86">
      <w:start w:val="1"/>
      <w:numFmt w:val="bullet"/>
      <w:lvlText w:val=""/>
      <w:lvlJc w:val="left"/>
      <w:pPr>
        <w:ind w:left="6480" w:hanging="360"/>
      </w:pPr>
      <w:rPr>
        <w:rFonts w:ascii="Wingdings" w:hAnsi="Wingdings" w:hint="default"/>
      </w:rPr>
    </w:lvl>
  </w:abstractNum>
  <w:abstractNum w:abstractNumId="6" w15:restartNumberingAfterBreak="0">
    <w:nsid w:val="501B156E"/>
    <w:multiLevelType w:val="hybridMultilevel"/>
    <w:tmpl w:val="9F0296F4"/>
    <w:lvl w:ilvl="0" w:tplc="7ABC0D9C">
      <w:start w:val="1"/>
      <w:numFmt w:val="bullet"/>
      <w:lvlText w:val=""/>
      <w:lvlJc w:val="left"/>
      <w:pPr>
        <w:ind w:left="720" w:hanging="360"/>
      </w:pPr>
      <w:rPr>
        <w:rFonts w:ascii="Symbol" w:hAnsi="Symbol" w:hint="default"/>
      </w:rPr>
    </w:lvl>
    <w:lvl w:ilvl="1" w:tplc="6CB8571E">
      <w:start w:val="1"/>
      <w:numFmt w:val="bullet"/>
      <w:lvlText w:val="o"/>
      <w:lvlJc w:val="left"/>
      <w:pPr>
        <w:ind w:left="1440" w:hanging="360"/>
      </w:pPr>
      <w:rPr>
        <w:rFonts w:ascii="Courier New" w:hAnsi="Courier New" w:hint="default"/>
      </w:rPr>
    </w:lvl>
    <w:lvl w:ilvl="2" w:tplc="8F6A652C">
      <w:start w:val="1"/>
      <w:numFmt w:val="bullet"/>
      <w:lvlText w:val=""/>
      <w:lvlJc w:val="left"/>
      <w:pPr>
        <w:ind w:left="2160" w:hanging="360"/>
      </w:pPr>
      <w:rPr>
        <w:rFonts w:ascii="Wingdings" w:hAnsi="Wingdings" w:hint="default"/>
      </w:rPr>
    </w:lvl>
    <w:lvl w:ilvl="3" w:tplc="E446E96E">
      <w:start w:val="1"/>
      <w:numFmt w:val="bullet"/>
      <w:lvlText w:val=""/>
      <w:lvlJc w:val="left"/>
      <w:pPr>
        <w:ind w:left="2880" w:hanging="360"/>
      </w:pPr>
      <w:rPr>
        <w:rFonts w:ascii="Symbol" w:hAnsi="Symbol" w:hint="default"/>
      </w:rPr>
    </w:lvl>
    <w:lvl w:ilvl="4" w:tplc="D90676F0">
      <w:start w:val="1"/>
      <w:numFmt w:val="bullet"/>
      <w:lvlText w:val="o"/>
      <w:lvlJc w:val="left"/>
      <w:pPr>
        <w:ind w:left="3600" w:hanging="360"/>
      </w:pPr>
      <w:rPr>
        <w:rFonts w:ascii="Courier New" w:hAnsi="Courier New" w:hint="default"/>
      </w:rPr>
    </w:lvl>
    <w:lvl w:ilvl="5" w:tplc="3F062EF4">
      <w:start w:val="1"/>
      <w:numFmt w:val="bullet"/>
      <w:lvlText w:val=""/>
      <w:lvlJc w:val="left"/>
      <w:pPr>
        <w:ind w:left="4320" w:hanging="360"/>
      </w:pPr>
      <w:rPr>
        <w:rFonts w:ascii="Wingdings" w:hAnsi="Wingdings" w:hint="default"/>
      </w:rPr>
    </w:lvl>
    <w:lvl w:ilvl="6" w:tplc="C968432C">
      <w:start w:val="1"/>
      <w:numFmt w:val="bullet"/>
      <w:lvlText w:val=""/>
      <w:lvlJc w:val="left"/>
      <w:pPr>
        <w:ind w:left="5040" w:hanging="360"/>
      </w:pPr>
      <w:rPr>
        <w:rFonts w:ascii="Symbol" w:hAnsi="Symbol" w:hint="default"/>
      </w:rPr>
    </w:lvl>
    <w:lvl w:ilvl="7" w:tplc="531A5EB6">
      <w:start w:val="1"/>
      <w:numFmt w:val="bullet"/>
      <w:lvlText w:val="o"/>
      <w:lvlJc w:val="left"/>
      <w:pPr>
        <w:ind w:left="5760" w:hanging="360"/>
      </w:pPr>
      <w:rPr>
        <w:rFonts w:ascii="Courier New" w:hAnsi="Courier New" w:hint="default"/>
      </w:rPr>
    </w:lvl>
    <w:lvl w:ilvl="8" w:tplc="0B144118">
      <w:start w:val="1"/>
      <w:numFmt w:val="bullet"/>
      <w:lvlText w:val=""/>
      <w:lvlJc w:val="left"/>
      <w:pPr>
        <w:ind w:left="6480" w:hanging="360"/>
      </w:pPr>
      <w:rPr>
        <w:rFonts w:ascii="Wingdings" w:hAnsi="Wingdings" w:hint="default"/>
      </w:rPr>
    </w:lvl>
  </w:abstractNum>
  <w:abstractNum w:abstractNumId="7" w15:restartNumberingAfterBreak="0">
    <w:nsid w:val="71619C18"/>
    <w:multiLevelType w:val="hybridMultilevel"/>
    <w:tmpl w:val="2E20C786"/>
    <w:lvl w:ilvl="0" w:tplc="02E43D22">
      <w:start w:val="1"/>
      <w:numFmt w:val="bullet"/>
      <w:lvlText w:val=""/>
      <w:lvlJc w:val="left"/>
      <w:pPr>
        <w:ind w:left="720" w:hanging="360"/>
      </w:pPr>
      <w:rPr>
        <w:rFonts w:ascii="Symbol" w:hAnsi="Symbol" w:hint="default"/>
      </w:rPr>
    </w:lvl>
    <w:lvl w:ilvl="1" w:tplc="9B56D398">
      <w:start w:val="1"/>
      <w:numFmt w:val="bullet"/>
      <w:lvlText w:val="o"/>
      <w:lvlJc w:val="left"/>
      <w:pPr>
        <w:ind w:left="1440" w:hanging="360"/>
      </w:pPr>
      <w:rPr>
        <w:rFonts w:ascii="Courier New" w:hAnsi="Courier New" w:hint="default"/>
      </w:rPr>
    </w:lvl>
    <w:lvl w:ilvl="2" w:tplc="0DB2DC4C">
      <w:start w:val="1"/>
      <w:numFmt w:val="bullet"/>
      <w:lvlText w:val=""/>
      <w:lvlJc w:val="left"/>
      <w:pPr>
        <w:ind w:left="2160" w:hanging="360"/>
      </w:pPr>
      <w:rPr>
        <w:rFonts w:ascii="Wingdings" w:hAnsi="Wingdings" w:hint="default"/>
      </w:rPr>
    </w:lvl>
    <w:lvl w:ilvl="3" w:tplc="10AABA98">
      <w:start w:val="1"/>
      <w:numFmt w:val="bullet"/>
      <w:lvlText w:val=""/>
      <w:lvlJc w:val="left"/>
      <w:pPr>
        <w:ind w:left="2880" w:hanging="360"/>
      </w:pPr>
      <w:rPr>
        <w:rFonts w:ascii="Symbol" w:hAnsi="Symbol" w:hint="default"/>
      </w:rPr>
    </w:lvl>
    <w:lvl w:ilvl="4" w:tplc="F7FC3906">
      <w:start w:val="1"/>
      <w:numFmt w:val="bullet"/>
      <w:lvlText w:val="o"/>
      <w:lvlJc w:val="left"/>
      <w:pPr>
        <w:ind w:left="3600" w:hanging="360"/>
      </w:pPr>
      <w:rPr>
        <w:rFonts w:ascii="Courier New" w:hAnsi="Courier New" w:hint="default"/>
      </w:rPr>
    </w:lvl>
    <w:lvl w:ilvl="5" w:tplc="FF5C1A58">
      <w:start w:val="1"/>
      <w:numFmt w:val="bullet"/>
      <w:lvlText w:val=""/>
      <w:lvlJc w:val="left"/>
      <w:pPr>
        <w:ind w:left="4320" w:hanging="360"/>
      </w:pPr>
      <w:rPr>
        <w:rFonts w:ascii="Wingdings" w:hAnsi="Wingdings" w:hint="default"/>
      </w:rPr>
    </w:lvl>
    <w:lvl w:ilvl="6" w:tplc="11621B04">
      <w:start w:val="1"/>
      <w:numFmt w:val="bullet"/>
      <w:lvlText w:val=""/>
      <w:lvlJc w:val="left"/>
      <w:pPr>
        <w:ind w:left="5040" w:hanging="360"/>
      </w:pPr>
      <w:rPr>
        <w:rFonts w:ascii="Symbol" w:hAnsi="Symbol" w:hint="default"/>
      </w:rPr>
    </w:lvl>
    <w:lvl w:ilvl="7" w:tplc="ED1E41F4">
      <w:start w:val="1"/>
      <w:numFmt w:val="bullet"/>
      <w:lvlText w:val="o"/>
      <w:lvlJc w:val="left"/>
      <w:pPr>
        <w:ind w:left="5760" w:hanging="360"/>
      </w:pPr>
      <w:rPr>
        <w:rFonts w:ascii="Courier New" w:hAnsi="Courier New" w:hint="default"/>
      </w:rPr>
    </w:lvl>
    <w:lvl w:ilvl="8" w:tplc="95429368">
      <w:start w:val="1"/>
      <w:numFmt w:val="bullet"/>
      <w:lvlText w:val=""/>
      <w:lvlJc w:val="left"/>
      <w:pPr>
        <w:ind w:left="6480" w:hanging="360"/>
      </w:pPr>
      <w:rPr>
        <w:rFonts w:ascii="Wingdings" w:hAnsi="Wingdings" w:hint="default"/>
      </w:rPr>
    </w:lvl>
  </w:abstractNum>
  <w:num w:numId="1" w16cid:durableId="217790523">
    <w:abstractNumId w:val="7"/>
  </w:num>
  <w:num w:numId="2" w16cid:durableId="1002899219">
    <w:abstractNumId w:val="5"/>
  </w:num>
  <w:num w:numId="3" w16cid:durableId="1083067916">
    <w:abstractNumId w:val="6"/>
  </w:num>
  <w:num w:numId="4" w16cid:durableId="177895974">
    <w:abstractNumId w:val="1"/>
  </w:num>
  <w:num w:numId="5" w16cid:durableId="1353143728">
    <w:abstractNumId w:val="2"/>
  </w:num>
  <w:num w:numId="6" w16cid:durableId="645669861">
    <w:abstractNumId w:val="0"/>
  </w:num>
  <w:num w:numId="7" w16cid:durableId="1298801229">
    <w:abstractNumId w:val="4"/>
  </w:num>
  <w:num w:numId="8" w16cid:durableId="2109546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13F52A"/>
    <w:rsid w:val="000443DD"/>
    <w:rsid w:val="001021B2"/>
    <w:rsid w:val="00113DD6"/>
    <w:rsid w:val="001571BF"/>
    <w:rsid w:val="001657A1"/>
    <w:rsid w:val="001C4675"/>
    <w:rsid w:val="00244503"/>
    <w:rsid w:val="00297FC7"/>
    <w:rsid w:val="002A1765"/>
    <w:rsid w:val="002B3B13"/>
    <w:rsid w:val="00390CA4"/>
    <w:rsid w:val="0049EB07"/>
    <w:rsid w:val="004B4E4E"/>
    <w:rsid w:val="00537F73"/>
    <w:rsid w:val="00562648"/>
    <w:rsid w:val="006756A8"/>
    <w:rsid w:val="0067703E"/>
    <w:rsid w:val="0069357E"/>
    <w:rsid w:val="00725409"/>
    <w:rsid w:val="007F7033"/>
    <w:rsid w:val="00875F42"/>
    <w:rsid w:val="008C2A2A"/>
    <w:rsid w:val="008E0BF2"/>
    <w:rsid w:val="00A41E20"/>
    <w:rsid w:val="00A662D7"/>
    <w:rsid w:val="00BF048C"/>
    <w:rsid w:val="00D1B453"/>
    <w:rsid w:val="00D26446"/>
    <w:rsid w:val="00D75F29"/>
    <w:rsid w:val="00D822B0"/>
    <w:rsid w:val="00E04392"/>
    <w:rsid w:val="00F3244E"/>
    <w:rsid w:val="00F8740D"/>
    <w:rsid w:val="01618ECC"/>
    <w:rsid w:val="01EF2F35"/>
    <w:rsid w:val="02519BFA"/>
    <w:rsid w:val="03292F07"/>
    <w:rsid w:val="03866AB4"/>
    <w:rsid w:val="03C158A3"/>
    <w:rsid w:val="04452152"/>
    <w:rsid w:val="04E55338"/>
    <w:rsid w:val="053941F4"/>
    <w:rsid w:val="05595275"/>
    <w:rsid w:val="06506ED3"/>
    <w:rsid w:val="065A8536"/>
    <w:rsid w:val="06CFE48B"/>
    <w:rsid w:val="0710376D"/>
    <w:rsid w:val="073C706A"/>
    <w:rsid w:val="075F93E6"/>
    <w:rsid w:val="07B51494"/>
    <w:rsid w:val="095F59AD"/>
    <w:rsid w:val="09C3DBB1"/>
    <w:rsid w:val="09E6E039"/>
    <w:rsid w:val="0A45E28B"/>
    <w:rsid w:val="0A948649"/>
    <w:rsid w:val="0C0437C7"/>
    <w:rsid w:val="0C512ACE"/>
    <w:rsid w:val="0CD4D2FF"/>
    <w:rsid w:val="0CFB9972"/>
    <w:rsid w:val="0D031304"/>
    <w:rsid w:val="0E0D9561"/>
    <w:rsid w:val="0F85448B"/>
    <w:rsid w:val="100A539D"/>
    <w:rsid w:val="10299C87"/>
    <w:rsid w:val="104C38AF"/>
    <w:rsid w:val="1109596B"/>
    <w:rsid w:val="114C41A6"/>
    <w:rsid w:val="117ADE46"/>
    <w:rsid w:val="119F1022"/>
    <w:rsid w:val="11C7A1D2"/>
    <w:rsid w:val="1209A039"/>
    <w:rsid w:val="124744B1"/>
    <w:rsid w:val="12AD75A2"/>
    <w:rsid w:val="1367BC9F"/>
    <w:rsid w:val="13E0BDA8"/>
    <w:rsid w:val="14CD08ED"/>
    <w:rsid w:val="150F164C"/>
    <w:rsid w:val="1518D25D"/>
    <w:rsid w:val="15954327"/>
    <w:rsid w:val="1616E184"/>
    <w:rsid w:val="161A8B56"/>
    <w:rsid w:val="16A86606"/>
    <w:rsid w:val="16FDFC17"/>
    <w:rsid w:val="172C569B"/>
    <w:rsid w:val="17E2610E"/>
    <w:rsid w:val="1818AD6A"/>
    <w:rsid w:val="185BDB73"/>
    <w:rsid w:val="19040482"/>
    <w:rsid w:val="192E44CB"/>
    <w:rsid w:val="197BFDCA"/>
    <w:rsid w:val="197F8819"/>
    <w:rsid w:val="1A099DFA"/>
    <w:rsid w:val="1A0B8800"/>
    <w:rsid w:val="1A203DB5"/>
    <w:rsid w:val="1A9FDF06"/>
    <w:rsid w:val="1B13FCB9"/>
    <w:rsid w:val="1B26FA9D"/>
    <w:rsid w:val="1BEF9E80"/>
    <w:rsid w:val="1C09EB05"/>
    <w:rsid w:val="1DC0D404"/>
    <w:rsid w:val="1E3C7A40"/>
    <w:rsid w:val="1EE0B52D"/>
    <w:rsid w:val="1F2487A2"/>
    <w:rsid w:val="1FD6059F"/>
    <w:rsid w:val="203F444F"/>
    <w:rsid w:val="204355A2"/>
    <w:rsid w:val="20F04162"/>
    <w:rsid w:val="21F1D9F3"/>
    <w:rsid w:val="21FA5A19"/>
    <w:rsid w:val="2215CC58"/>
    <w:rsid w:val="233BE5BA"/>
    <w:rsid w:val="235E1628"/>
    <w:rsid w:val="23FC13AD"/>
    <w:rsid w:val="258071CB"/>
    <w:rsid w:val="25E6AE81"/>
    <w:rsid w:val="260C4C5F"/>
    <w:rsid w:val="264792C6"/>
    <w:rsid w:val="268CCE37"/>
    <w:rsid w:val="26B116CA"/>
    <w:rsid w:val="26D5A69F"/>
    <w:rsid w:val="2763390D"/>
    <w:rsid w:val="288B9B5A"/>
    <w:rsid w:val="2920847B"/>
    <w:rsid w:val="293F7845"/>
    <w:rsid w:val="2A4BCF44"/>
    <w:rsid w:val="2A667A9E"/>
    <w:rsid w:val="2AD2D715"/>
    <w:rsid w:val="2B06DDBE"/>
    <w:rsid w:val="2B86C37F"/>
    <w:rsid w:val="2BFA88A5"/>
    <w:rsid w:val="2C223912"/>
    <w:rsid w:val="2C8CD1E8"/>
    <w:rsid w:val="2CB720F7"/>
    <w:rsid w:val="2CC6C360"/>
    <w:rsid w:val="2D01F057"/>
    <w:rsid w:val="2D0C90C6"/>
    <w:rsid w:val="2D22B15B"/>
    <w:rsid w:val="2D6DC6F6"/>
    <w:rsid w:val="2E0F3336"/>
    <w:rsid w:val="2E900D8D"/>
    <w:rsid w:val="2EF754A3"/>
    <w:rsid w:val="2EFF040B"/>
    <w:rsid w:val="2FE2F835"/>
    <w:rsid w:val="2FE7C44C"/>
    <w:rsid w:val="30E1EAE7"/>
    <w:rsid w:val="31060F09"/>
    <w:rsid w:val="311048D4"/>
    <w:rsid w:val="31111E45"/>
    <w:rsid w:val="3137CC44"/>
    <w:rsid w:val="3162BF12"/>
    <w:rsid w:val="31EB565B"/>
    <w:rsid w:val="31FC5D49"/>
    <w:rsid w:val="32B35A3F"/>
    <w:rsid w:val="3300A8D9"/>
    <w:rsid w:val="33CB158C"/>
    <w:rsid w:val="33EC2C8A"/>
    <w:rsid w:val="33F7583D"/>
    <w:rsid w:val="34CCD88A"/>
    <w:rsid w:val="350AC620"/>
    <w:rsid w:val="35ABDC6E"/>
    <w:rsid w:val="35B5E1EF"/>
    <w:rsid w:val="36076578"/>
    <w:rsid w:val="3619E2EE"/>
    <w:rsid w:val="37246A85"/>
    <w:rsid w:val="37550240"/>
    <w:rsid w:val="3762BC88"/>
    <w:rsid w:val="39895CD2"/>
    <w:rsid w:val="3A0405A8"/>
    <w:rsid w:val="3A3DC75D"/>
    <w:rsid w:val="3AE1597B"/>
    <w:rsid w:val="3B68920D"/>
    <w:rsid w:val="3B6EC99E"/>
    <w:rsid w:val="3B92C51F"/>
    <w:rsid w:val="3BCE5F20"/>
    <w:rsid w:val="3C873D3E"/>
    <w:rsid w:val="3D6240B2"/>
    <w:rsid w:val="3D7FDBC1"/>
    <w:rsid w:val="3D9011DD"/>
    <w:rsid w:val="3E01CF8A"/>
    <w:rsid w:val="3E1EB3CD"/>
    <w:rsid w:val="3E34BD83"/>
    <w:rsid w:val="3E6DB58E"/>
    <w:rsid w:val="3F770148"/>
    <w:rsid w:val="40E8FA2D"/>
    <w:rsid w:val="411303D9"/>
    <w:rsid w:val="412C2567"/>
    <w:rsid w:val="4189C9AD"/>
    <w:rsid w:val="41A608B7"/>
    <w:rsid w:val="41D5BA15"/>
    <w:rsid w:val="41F3D06F"/>
    <w:rsid w:val="43C939F3"/>
    <w:rsid w:val="4452B37F"/>
    <w:rsid w:val="447495E2"/>
    <w:rsid w:val="44826337"/>
    <w:rsid w:val="4489DC74"/>
    <w:rsid w:val="449029E3"/>
    <w:rsid w:val="4532B8BD"/>
    <w:rsid w:val="455D5F92"/>
    <w:rsid w:val="45B0CC1E"/>
    <w:rsid w:val="45BD4F09"/>
    <w:rsid w:val="45C2B7F5"/>
    <w:rsid w:val="4619A8D2"/>
    <w:rsid w:val="469065BC"/>
    <w:rsid w:val="46FC6008"/>
    <w:rsid w:val="4799EB87"/>
    <w:rsid w:val="48187523"/>
    <w:rsid w:val="48503F6F"/>
    <w:rsid w:val="4854B1F9"/>
    <w:rsid w:val="495495BF"/>
    <w:rsid w:val="49679379"/>
    <w:rsid w:val="4AE88902"/>
    <w:rsid w:val="4B3EEAD1"/>
    <w:rsid w:val="4B6CAD88"/>
    <w:rsid w:val="4C1D030C"/>
    <w:rsid w:val="4C497360"/>
    <w:rsid w:val="4CB318AE"/>
    <w:rsid w:val="4CD22E56"/>
    <w:rsid w:val="4D63528E"/>
    <w:rsid w:val="4E4FC75B"/>
    <w:rsid w:val="4EEAA68D"/>
    <w:rsid w:val="4FCA6461"/>
    <w:rsid w:val="4FD17487"/>
    <w:rsid w:val="50A0DB8B"/>
    <w:rsid w:val="5121A759"/>
    <w:rsid w:val="53B57BE8"/>
    <w:rsid w:val="53FA26E8"/>
    <w:rsid w:val="5452E50D"/>
    <w:rsid w:val="552C530C"/>
    <w:rsid w:val="55536BB2"/>
    <w:rsid w:val="5565A67D"/>
    <w:rsid w:val="556BB1CD"/>
    <w:rsid w:val="55BFB9EB"/>
    <w:rsid w:val="55D3EDCA"/>
    <w:rsid w:val="56398A10"/>
    <w:rsid w:val="56602A7C"/>
    <w:rsid w:val="56B22041"/>
    <w:rsid w:val="5739A0C2"/>
    <w:rsid w:val="5804A73C"/>
    <w:rsid w:val="5829EA32"/>
    <w:rsid w:val="586B6350"/>
    <w:rsid w:val="58E114BC"/>
    <w:rsid w:val="596912E3"/>
    <w:rsid w:val="59F2101A"/>
    <w:rsid w:val="5A12B932"/>
    <w:rsid w:val="5A80D7B5"/>
    <w:rsid w:val="5B13F52A"/>
    <w:rsid w:val="5C215515"/>
    <w:rsid w:val="5CF3C8E2"/>
    <w:rsid w:val="5D1A370F"/>
    <w:rsid w:val="5D27F7AE"/>
    <w:rsid w:val="5E4E8ECE"/>
    <w:rsid w:val="5EA01ED3"/>
    <w:rsid w:val="602D46C0"/>
    <w:rsid w:val="60ABEEA3"/>
    <w:rsid w:val="60D69B5A"/>
    <w:rsid w:val="60E34842"/>
    <w:rsid w:val="60F88D22"/>
    <w:rsid w:val="612ACA79"/>
    <w:rsid w:val="6194596C"/>
    <w:rsid w:val="61C285D5"/>
    <w:rsid w:val="62297FA0"/>
    <w:rsid w:val="62710711"/>
    <w:rsid w:val="62D9CBBB"/>
    <w:rsid w:val="633E3F88"/>
    <w:rsid w:val="63530FC2"/>
    <w:rsid w:val="6355DF8C"/>
    <w:rsid w:val="63B8FC96"/>
    <w:rsid w:val="6547F126"/>
    <w:rsid w:val="65C968DA"/>
    <w:rsid w:val="6607E0BF"/>
    <w:rsid w:val="662F569E"/>
    <w:rsid w:val="665C399E"/>
    <w:rsid w:val="68419760"/>
    <w:rsid w:val="6877EA6B"/>
    <w:rsid w:val="68AD1BFC"/>
    <w:rsid w:val="690993B5"/>
    <w:rsid w:val="6976381D"/>
    <w:rsid w:val="69D33431"/>
    <w:rsid w:val="69DD1B6E"/>
    <w:rsid w:val="6A9E57B8"/>
    <w:rsid w:val="6AA93098"/>
    <w:rsid w:val="6CA4DFBC"/>
    <w:rsid w:val="6D30B84C"/>
    <w:rsid w:val="6D941573"/>
    <w:rsid w:val="6E10DF46"/>
    <w:rsid w:val="6E1124C6"/>
    <w:rsid w:val="6EB41D73"/>
    <w:rsid w:val="6EF40239"/>
    <w:rsid w:val="7009067D"/>
    <w:rsid w:val="70C2CE8B"/>
    <w:rsid w:val="711F9CDA"/>
    <w:rsid w:val="715A1EDD"/>
    <w:rsid w:val="71CBFECE"/>
    <w:rsid w:val="724F7C92"/>
    <w:rsid w:val="732CCC26"/>
    <w:rsid w:val="73D083E8"/>
    <w:rsid w:val="73EF6389"/>
    <w:rsid w:val="7506CFE3"/>
    <w:rsid w:val="75163BE0"/>
    <w:rsid w:val="75B252F2"/>
    <w:rsid w:val="75D09979"/>
    <w:rsid w:val="776FF8FE"/>
    <w:rsid w:val="778B0765"/>
    <w:rsid w:val="779950F8"/>
    <w:rsid w:val="77D29274"/>
    <w:rsid w:val="79063BEE"/>
    <w:rsid w:val="79306DC9"/>
    <w:rsid w:val="79D4B017"/>
    <w:rsid w:val="7A34D39B"/>
    <w:rsid w:val="7A90E869"/>
    <w:rsid w:val="7AE97C1C"/>
    <w:rsid w:val="7C08882F"/>
    <w:rsid w:val="7C131A92"/>
    <w:rsid w:val="7CE37505"/>
    <w:rsid w:val="7D50653F"/>
    <w:rsid w:val="7D7A469E"/>
    <w:rsid w:val="7D8E58AD"/>
    <w:rsid w:val="7DA64D84"/>
    <w:rsid w:val="7F6BB79E"/>
    <w:rsid w:val="7F7460E3"/>
    <w:rsid w:val="7F80A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F52A"/>
  <w15:chartTrackingRefBased/>
  <w15:docId w15:val="{A389B6FC-3FC8-4D0A-8160-CA69C6D9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DD6"/>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CFB9972"/>
    <w:pPr>
      <w:ind w:left="720"/>
      <w:contextualSpacing/>
    </w:pPr>
  </w:style>
  <w:style w:type="character" w:styleId="Hyperlink">
    <w:name w:val="Hyperlink"/>
    <w:basedOn w:val="DefaultParagraphFont"/>
    <w:uiPriority w:val="99"/>
    <w:unhideWhenUsed/>
    <w:rsid w:val="7D8E58AD"/>
    <w:rPr>
      <w:color w:val="467886"/>
      <w:u w:val="single"/>
    </w:rPr>
  </w:style>
  <w:style w:type="character" w:customStyle="1" w:styleId="Heading1Char">
    <w:name w:val="Heading 1 Char"/>
    <w:basedOn w:val="DefaultParagraphFont"/>
    <w:link w:val="Heading1"/>
    <w:uiPriority w:val="9"/>
    <w:rsid w:val="00113DD6"/>
    <w:rPr>
      <w:rFonts w:asciiTheme="majorHAnsi" w:eastAsiaTheme="majorEastAsia" w:hAnsiTheme="majorHAnsi" w:cstheme="majorBidi"/>
      <w:color w:val="0F4761" w:themeColor="accent1" w:themeShade="BF"/>
      <w:sz w:val="32"/>
      <w:szCs w:val="32"/>
    </w:rPr>
  </w:style>
  <w:style w:type="paragraph" w:styleId="Header">
    <w:name w:val="header"/>
    <w:basedOn w:val="Normal"/>
    <w:link w:val="HeaderChar"/>
    <w:uiPriority w:val="99"/>
    <w:unhideWhenUsed/>
    <w:rsid w:val="007F70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033"/>
  </w:style>
  <w:style w:type="paragraph" w:styleId="Footer">
    <w:name w:val="footer"/>
    <w:basedOn w:val="Normal"/>
    <w:link w:val="FooterChar"/>
    <w:uiPriority w:val="99"/>
    <w:unhideWhenUsed/>
    <w:rsid w:val="007F70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tfcdisabledtravel@gmail.com"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1685</Words>
  <Characters>8496</Characters>
  <Application>Microsoft Office Word</Application>
  <DocSecurity>0</DocSecurity>
  <Lines>169</Lines>
  <Paragraphs>63</Paragraphs>
  <ScaleCrop>false</ScaleCrop>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Roberts</dc:creator>
  <cp:keywords/>
  <dc:description/>
  <cp:lastModifiedBy>David Roberts</cp:lastModifiedBy>
  <cp:revision>27</cp:revision>
  <dcterms:created xsi:type="dcterms:W3CDTF">2025-08-04T17:20:00Z</dcterms:created>
  <dcterms:modified xsi:type="dcterms:W3CDTF">2026-01-15T10:30:00Z</dcterms:modified>
</cp:coreProperties>
</file>